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4C5399" w:rsidRPr="009D5A1C" w:rsidTr="004C5399">
        <w:tc>
          <w:tcPr>
            <w:tcW w:w="4928" w:type="dxa"/>
          </w:tcPr>
          <w:p w:rsidR="004C5399" w:rsidRPr="004C5399" w:rsidRDefault="004C5399" w:rsidP="004C5399">
            <w:pPr>
              <w:pStyle w:val="PR-Body"/>
              <w:jc w:val="both"/>
              <w:rPr>
                <w:rFonts w:ascii="Tahoma" w:hAnsi="Tahoma" w:cs="Tahoma"/>
                <w:b/>
                <w:bCs/>
                <w:color w:val="auto"/>
                <w:kern w:val="2"/>
                <w:sz w:val="18"/>
                <w:szCs w:val="18"/>
              </w:rPr>
            </w:pPr>
            <w:r w:rsidRPr="004C5399">
              <w:rPr>
                <w:rFonts w:ascii="Tahoma" w:hAnsi="Tahoma" w:cs="Tahoma"/>
                <w:b/>
                <w:bCs/>
                <w:color w:val="auto"/>
                <w:kern w:val="2"/>
                <w:sz w:val="18"/>
                <w:szCs w:val="18"/>
              </w:rPr>
              <w:t>Primary Media Contact:</w:t>
            </w:r>
          </w:p>
          <w:p w:rsidR="004C5399" w:rsidRPr="004C5399" w:rsidRDefault="00B46956" w:rsidP="004C5399">
            <w:pPr>
              <w:pStyle w:val="PR-Body"/>
              <w:jc w:val="both"/>
              <w:rPr>
                <w:rFonts w:ascii="Tahoma" w:hAnsi="Tahoma" w:cs="Tahoma"/>
                <w:color w:val="auto"/>
                <w:kern w:val="2"/>
                <w:sz w:val="18"/>
                <w:szCs w:val="18"/>
              </w:rPr>
            </w:pPr>
            <w:r>
              <w:rPr>
                <w:rFonts w:ascii="Tahoma" w:hAnsi="Tahoma" w:cs="Tahoma"/>
                <w:color w:val="auto"/>
                <w:kern w:val="2"/>
                <w:sz w:val="18"/>
                <w:szCs w:val="18"/>
              </w:rPr>
              <w:t xml:space="preserve">Advantech Europe </w:t>
            </w:r>
            <w:proofErr w:type="spellStart"/>
            <w:r>
              <w:rPr>
                <w:rFonts w:ascii="Tahoma" w:hAnsi="Tahoma" w:cs="Tahoma"/>
                <w:color w:val="auto"/>
                <w:kern w:val="2"/>
                <w:sz w:val="18"/>
                <w:szCs w:val="18"/>
              </w:rPr>
              <w:t>bv</w:t>
            </w:r>
            <w:proofErr w:type="spellEnd"/>
          </w:p>
          <w:p w:rsidR="004C5399" w:rsidRPr="004C5399" w:rsidRDefault="00B46956" w:rsidP="004C5399">
            <w:pPr>
              <w:pStyle w:val="PR-Body"/>
              <w:jc w:val="both"/>
              <w:rPr>
                <w:rFonts w:ascii="Tahoma" w:hAnsi="Tahoma" w:cs="Tahoma"/>
                <w:color w:val="auto"/>
                <w:kern w:val="2"/>
                <w:sz w:val="18"/>
                <w:szCs w:val="18"/>
              </w:rPr>
            </w:pPr>
            <w:r>
              <w:rPr>
                <w:rFonts w:ascii="Tahoma" w:hAnsi="Tahoma" w:cs="Tahoma"/>
                <w:color w:val="auto"/>
                <w:kern w:val="2"/>
                <w:sz w:val="18"/>
                <w:szCs w:val="18"/>
              </w:rPr>
              <w:t>Pauline Huang</w:t>
            </w:r>
          </w:p>
          <w:p w:rsidR="004C5399" w:rsidRPr="004C5399" w:rsidRDefault="004C5399" w:rsidP="004C5399">
            <w:pPr>
              <w:pStyle w:val="PR-Body"/>
              <w:jc w:val="both"/>
              <w:rPr>
                <w:rFonts w:ascii="Tahoma" w:hAnsi="Tahoma" w:cs="Tahoma"/>
                <w:color w:val="auto"/>
                <w:kern w:val="2"/>
                <w:sz w:val="18"/>
                <w:szCs w:val="18"/>
              </w:rPr>
            </w:pPr>
            <w:r w:rsidRPr="004C5399">
              <w:rPr>
                <w:rFonts w:ascii="Tahoma" w:hAnsi="Tahoma" w:cs="Tahoma"/>
                <w:color w:val="auto"/>
                <w:kern w:val="2"/>
                <w:sz w:val="18"/>
                <w:szCs w:val="18"/>
              </w:rPr>
              <w:t xml:space="preserve">Tel: </w:t>
            </w:r>
            <w:r w:rsidR="00B46956">
              <w:rPr>
                <w:rFonts w:ascii="Tahoma" w:hAnsi="Tahoma" w:cs="Tahoma"/>
                <w:color w:val="auto"/>
                <w:kern w:val="2"/>
                <w:sz w:val="18"/>
                <w:szCs w:val="18"/>
              </w:rPr>
              <w:t>+31 40 2677084</w:t>
            </w:r>
          </w:p>
          <w:p w:rsidR="004C5399" w:rsidRPr="004C5399" w:rsidRDefault="00B46956" w:rsidP="004C5399">
            <w:pPr>
              <w:pStyle w:val="PR-Body"/>
              <w:jc w:val="both"/>
              <w:rPr>
                <w:rStyle w:val="Hyperlink"/>
                <w:rFonts w:ascii="Tahoma" w:hAnsi="Tahoma" w:cs="Tahoma"/>
                <w:position w:val="6"/>
                <w:sz w:val="18"/>
                <w:szCs w:val="18"/>
              </w:rPr>
            </w:pPr>
            <w:r>
              <w:rPr>
                <w:rStyle w:val="Hyperlink"/>
                <w:rFonts w:ascii="Tahoma" w:hAnsi="Tahoma" w:cs="Tahoma"/>
              </w:rPr>
              <w:t>pauline.huang@advantech.eu</w:t>
            </w:r>
          </w:p>
          <w:p w:rsidR="004C5399" w:rsidRPr="004C5399" w:rsidRDefault="004C5399" w:rsidP="00B54AE7">
            <w:pPr>
              <w:pStyle w:val="PR-Body"/>
              <w:spacing w:after="120" w:line="240" w:lineRule="atLeast"/>
              <w:rPr>
                <w:rFonts w:ascii="Tahoma" w:hAnsi="Tahoma" w:cs="Tahoma"/>
                <w:sz w:val="18"/>
                <w:szCs w:val="18"/>
              </w:rPr>
            </w:pPr>
          </w:p>
        </w:tc>
        <w:tc>
          <w:tcPr>
            <w:tcW w:w="5148" w:type="dxa"/>
          </w:tcPr>
          <w:p w:rsidR="004C5399" w:rsidRPr="009D5A1C" w:rsidRDefault="004C5399" w:rsidP="00B54AE7">
            <w:pPr>
              <w:pStyle w:val="PR-Body"/>
              <w:spacing w:after="120"/>
              <w:ind w:leftChars="-30" w:left="-72" w:firstLineChars="250" w:firstLine="450"/>
              <w:jc w:val="center"/>
              <w:rPr>
                <w:rFonts w:ascii="Tahoma" w:hAnsi="Tahoma" w:cs="Tahoma"/>
                <w:b/>
                <w:bCs/>
                <w:sz w:val="18"/>
                <w:szCs w:val="18"/>
              </w:rPr>
            </w:pPr>
          </w:p>
        </w:tc>
      </w:tr>
    </w:tbl>
    <w:p w:rsidR="0044688F" w:rsidRPr="0044688F" w:rsidRDefault="00B46956" w:rsidP="0044688F">
      <w:pPr>
        <w:tabs>
          <w:tab w:val="left" w:pos="720"/>
        </w:tabs>
        <w:autoSpaceDE w:val="0"/>
        <w:autoSpaceDN w:val="0"/>
        <w:adjustRightInd w:val="0"/>
        <w:ind w:left="352" w:right="18" w:hanging="180"/>
        <w:jc w:val="center"/>
        <w:rPr>
          <w:rFonts w:ascii="Arial" w:hAnsi="Arial" w:cs="Arial"/>
          <w:b/>
          <w:sz w:val="28"/>
          <w:szCs w:val="28"/>
        </w:rPr>
      </w:pPr>
      <w:r>
        <w:rPr>
          <w:rFonts w:ascii="Arial" w:eastAsia="SimSun" w:hAnsi="Arial" w:cs="Arial"/>
          <w:b/>
          <w:sz w:val="28"/>
          <w:szCs w:val="28"/>
          <w:lang w:eastAsia="zh-CN"/>
        </w:rPr>
        <w:t xml:space="preserve">Advantech </w:t>
      </w:r>
      <w:proofErr w:type="spellStart"/>
      <w:r>
        <w:rPr>
          <w:rFonts w:ascii="Arial" w:eastAsia="SimSun" w:hAnsi="Arial" w:cs="Arial"/>
          <w:b/>
          <w:sz w:val="28"/>
          <w:szCs w:val="28"/>
          <w:lang w:eastAsia="zh-CN"/>
        </w:rPr>
        <w:t>ontvangt</w:t>
      </w:r>
      <w:proofErr w:type="spellEnd"/>
      <w:r>
        <w:rPr>
          <w:rFonts w:ascii="Arial" w:eastAsia="SimSun" w:hAnsi="Arial" w:cs="Arial"/>
          <w:b/>
          <w:sz w:val="28"/>
          <w:szCs w:val="28"/>
          <w:lang w:eastAsia="zh-CN"/>
        </w:rPr>
        <w:t xml:space="preserve"> Taiwan Excellence Award 2011 </w:t>
      </w:r>
      <w:proofErr w:type="spellStart"/>
      <w:r>
        <w:rPr>
          <w:rFonts w:ascii="Arial" w:eastAsia="SimSun" w:hAnsi="Arial" w:cs="Arial"/>
          <w:b/>
          <w:sz w:val="28"/>
          <w:szCs w:val="28"/>
          <w:lang w:eastAsia="zh-CN"/>
        </w:rPr>
        <w:t>voor</w:t>
      </w:r>
      <w:proofErr w:type="spellEnd"/>
      <w:r>
        <w:rPr>
          <w:rFonts w:ascii="Arial" w:eastAsia="SimSun" w:hAnsi="Arial" w:cs="Arial"/>
          <w:b/>
          <w:sz w:val="28"/>
          <w:szCs w:val="28"/>
          <w:lang w:eastAsia="zh-CN"/>
        </w:rPr>
        <w:t xml:space="preserve"> In-</w:t>
      </w:r>
      <w:proofErr w:type="spellStart"/>
      <w:r>
        <w:rPr>
          <w:rFonts w:ascii="Arial" w:eastAsia="SimSun" w:hAnsi="Arial" w:cs="Arial"/>
          <w:b/>
          <w:sz w:val="28"/>
          <w:szCs w:val="28"/>
          <w:lang w:eastAsia="zh-CN"/>
        </w:rPr>
        <w:t>vehichle</w:t>
      </w:r>
      <w:proofErr w:type="spellEnd"/>
      <w:r>
        <w:rPr>
          <w:rFonts w:ascii="Arial" w:eastAsia="SimSun" w:hAnsi="Arial" w:cs="Arial"/>
          <w:b/>
          <w:sz w:val="28"/>
          <w:szCs w:val="28"/>
          <w:lang w:eastAsia="zh-CN"/>
        </w:rPr>
        <w:t xml:space="preserve"> surveillance embedded IPC</w:t>
      </w:r>
    </w:p>
    <w:p w:rsidR="000248E2" w:rsidRPr="00047630" w:rsidRDefault="000248E2" w:rsidP="0044688F">
      <w:pPr>
        <w:tabs>
          <w:tab w:val="left" w:pos="720"/>
        </w:tabs>
        <w:autoSpaceDE w:val="0"/>
        <w:autoSpaceDN w:val="0"/>
        <w:adjustRightInd w:val="0"/>
        <w:ind w:left="352" w:right="18" w:hanging="180"/>
        <w:jc w:val="center"/>
        <w:rPr>
          <w:rFonts w:ascii="Tahoma" w:hAnsi="Tahoma" w:cs="Tahoma"/>
          <w:b/>
          <w:i/>
          <w:sz w:val="21"/>
          <w:szCs w:val="21"/>
        </w:rPr>
      </w:pPr>
    </w:p>
    <w:p w:rsidR="006C72D2" w:rsidRDefault="00A02B5E" w:rsidP="006C72D2">
      <w:pPr>
        <w:rPr>
          <w:rFonts w:ascii="Tahoma" w:hAnsi="Tahoma" w:cs="Tahoma"/>
          <w:kern w:val="0"/>
          <w:sz w:val="21"/>
          <w:szCs w:val="21"/>
        </w:rPr>
      </w:pPr>
      <w:r w:rsidRPr="00A02B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15.05pt;margin-top:62.85pt;width:180.05pt;height:134.65pt;z-index:1">
            <v:imagedata r:id="rId11" o:title="ARK-VH200 Award"/>
            <w10:wrap type="square"/>
          </v:shape>
        </w:pict>
      </w:r>
      <w:r w:rsidR="00B46956" w:rsidRPr="00B46956">
        <w:rPr>
          <w:rFonts w:ascii="Tahoma" w:hAnsi="Tahoma" w:cs="Tahoma"/>
          <w:b/>
          <w:i/>
          <w:kern w:val="0"/>
          <w:sz w:val="21"/>
          <w:szCs w:val="21"/>
        </w:rPr>
        <w:t>Taipei, Jan 31</w:t>
      </w:r>
      <w:r w:rsidR="00B46956">
        <w:rPr>
          <w:rFonts w:ascii="Tahoma" w:hAnsi="Tahoma" w:cs="Tahoma"/>
          <w:b/>
          <w:i/>
          <w:kern w:val="0"/>
          <w:sz w:val="21"/>
          <w:szCs w:val="21"/>
        </w:rPr>
        <w:t xml:space="preserve"> </w:t>
      </w:r>
      <w:r w:rsidR="00B46956" w:rsidRPr="00B46956">
        <w:rPr>
          <w:rFonts w:ascii="Tahoma" w:hAnsi="Tahoma" w:cs="Tahoma"/>
          <w:kern w:val="0"/>
          <w:sz w:val="21"/>
          <w:szCs w:val="21"/>
        </w:rPr>
        <w:t>-</w:t>
      </w:r>
      <w:r w:rsidR="00B46956">
        <w:rPr>
          <w:rFonts w:ascii="Tahoma" w:hAnsi="Tahoma" w:cs="Tahoma"/>
          <w:kern w:val="0"/>
          <w:sz w:val="21"/>
          <w:szCs w:val="21"/>
        </w:rPr>
        <w:t xml:space="preserve"> </w:t>
      </w:r>
      <w:r w:rsidR="00B46956" w:rsidRPr="00B46956">
        <w:rPr>
          <w:rFonts w:ascii="Tahoma" w:hAnsi="Tahoma" w:cs="Tahoma"/>
          <w:kern w:val="0"/>
          <w:sz w:val="21"/>
          <w:szCs w:val="21"/>
        </w:rPr>
        <w:t xml:space="preserve">Advantech (2395.TW), </w:t>
      </w:r>
      <w:proofErr w:type="spellStart"/>
      <w:r w:rsidR="00B46956" w:rsidRPr="00B46956">
        <w:rPr>
          <w:rFonts w:ascii="Tahoma" w:hAnsi="Tahoma" w:cs="Tahoma"/>
          <w:kern w:val="0"/>
          <w:sz w:val="21"/>
          <w:szCs w:val="21"/>
        </w:rPr>
        <w:t>een</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wereldwijde</w:t>
      </w:r>
      <w:proofErr w:type="spellEnd"/>
      <w:r w:rsidR="00B46956" w:rsidRPr="00B46956">
        <w:rPr>
          <w:rFonts w:ascii="Tahoma" w:hAnsi="Tahoma" w:cs="Tahoma"/>
          <w:kern w:val="0"/>
          <w:sz w:val="21"/>
          <w:szCs w:val="21"/>
        </w:rPr>
        <w:t xml:space="preserve"> </w:t>
      </w:r>
      <w:proofErr w:type="spellStart"/>
      <w:r w:rsidR="001B597D">
        <w:rPr>
          <w:rFonts w:ascii="Tahoma" w:hAnsi="Tahoma" w:cs="Tahoma"/>
          <w:kern w:val="0"/>
          <w:sz w:val="21"/>
          <w:szCs w:val="21"/>
        </w:rPr>
        <w:t>leider</w:t>
      </w:r>
      <w:proofErr w:type="spellEnd"/>
      <w:r w:rsidR="001B597D">
        <w:rPr>
          <w:rFonts w:ascii="Tahoma" w:hAnsi="Tahoma" w:cs="Tahoma"/>
          <w:kern w:val="0"/>
          <w:sz w:val="21"/>
          <w:szCs w:val="21"/>
        </w:rPr>
        <w:t xml:space="preserve"> op het </w:t>
      </w:r>
      <w:proofErr w:type="spellStart"/>
      <w:r w:rsidR="001B597D">
        <w:rPr>
          <w:rFonts w:ascii="Tahoma" w:hAnsi="Tahoma" w:cs="Tahoma"/>
          <w:kern w:val="0"/>
          <w:sz w:val="21"/>
          <w:szCs w:val="21"/>
        </w:rPr>
        <w:t>gebied</w:t>
      </w:r>
      <w:proofErr w:type="spellEnd"/>
      <w:r w:rsidR="001B597D">
        <w:rPr>
          <w:rFonts w:ascii="Tahoma" w:hAnsi="Tahoma" w:cs="Tahoma"/>
          <w:kern w:val="0"/>
          <w:sz w:val="21"/>
          <w:szCs w:val="21"/>
        </w:rPr>
        <w:t xml:space="preserve"> van embedded </w:t>
      </w:r>
      <w:proofErr w:type="spellStart"/>
      <w:r w:rsidR="001B597D">
        <w:rPr>
          <w:rFonts w:ascii="Tahoma" w:hAnsi="Tahoma" w:cs="Tahoma"/>
          <w:kern w:val="0"/>
          <w:sz w:val="21"/>
          <w:szCs w:val="21"/>
        </w:rPr>
        <w:t>computersystemen</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kondigt</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aan</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dat</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een</w:t>
      </w:r>
      <w:proofErr w:type="spellEnd"/>
      <w:r w:rsidR="001B597D">
        <w:rPr>
          <w:rFonts w:ascii="Tahoma" w:hAnsi="Tahoma" w:cs="Tahoma"/>
          <w:kern w:val="0"/>
          <w:sz w:val="21"/>
          <w:szCs w:val="21"/>
        </w:rPr>
        <w:t xml:space="preserve"> van </w:t>
      </w:r>
      <w:proofErr w:type="spellStart"/>
      <w:r w:rsidR="001B597D">
        <w:rPr>
          <w:rFonts w:ascii="Tahoma" w:hAnsi="Tahoma" w:cs="Tahoma"/>
          <w:kern w:val="0"/>
          <w:sz w:val="21"/>
          <w:szCs w:val="21"/>
        </w:rPr>
        <w:t>zijn</w:t>
      </w:r>
      <w:proofErr w:type="spellEnd"/>
      <w:r w:rsidR="001B597D">
        <w:rPr>
          <w:rFonts w:ascii="Tahoma" w:hAnsi="Tahoma" w:cs="Tahoma"/>
          <w:kern w:val="0"/>
          <w:sz w:val="21"/>
          <w:szCs w:val="21"/>
        </w:rPr>
        <w:t xml:space="preserve"> embedded IPC’s de Taiwan </w:t>
      </w:r>
      <w:proofErr w:type="spellStart"/>
      <w:r w:rsidR="001B597D">
        <w:rPr>
          <w:rFonts w:ascii="Tahoma" w:hAnsi="Tahoma" w:cs="Tahoma"/>
          <w:kern w:val="0"/>
          <w:sz w:val="21"/>
          <w:szCs w:val="21"/>
        </w:rPr>
        <w:t>Exellence</w:t>
      </w:r>
      <w:proofErr w:type="spellEnd"/>
      <w:r w:rsidR="001B597D">
        <w:rPr>
          <w:rFonts w:ascii="Tahoma" w:hAnsi="Tahoma" w:cs="Tahoma"/>
          <w:kern w:val="0"/>
          <w:sz w:val="21"/>
          <w:szCs w:val="21"/>
        </w:rPr>
        <w:t xml:space="preserve"> Award 2011 </w:t>
      </w:r>
      <w:proofErr w:type="spellStart"/>
      <w:r w:rsidR="001B597D">
        <w:rPr>
          <w:rFonts w:ascii="Tahoma" w:hAnsi="Tahoma" w:cs="Tahoma"/>
          <w:kern w:val="0"/>
          <w:sz w:val="21"/>
          <w:szCs w:val="21"/>
        </w:rPr>
        <w:t>heeft</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binnengehaald</w:t>
      </w:r>
      <w:proofErr w:type="spellEnd"/>
      <w:r w:rsidR="001B597D">
        <w:rPr>
          <w:rFonts w:ascii="Tahoma" w:hAnsi="Tahoma" w:cs="Tahoma"/>
          <w:kern w:val="0"/>
          <w:sz w:val="21"/>
          <w:szCs w:val="21"/>
        </w:rPr>
        <w:t xml:space="preserve">. De ARK-VH200, </w:t>
      </w:r>
      <w:proofErr w:type="spellStart"/>
      <w:r w:rsidR="001B597D">
        <w:rPr>
          <w:rFonts w:ascii="Tahoma" w:hAnsi="Tahoma" w:cs="Tahoma"/>
          <w:kern w:val="0"/>
          <w:sz w:val="21"/>
          <w:szCs w:val="21"/>
        </w:rPr>
        <w:t>een</w:t>
      </w:r>
      <w:proofErr w:type="spellEnd"/>
      <w:r w:rsidR="001B597D">
        <w:rPr>
          <w:rFonts w:ascii="Tahoma" w:hAnsi="Tahoma" w:cs="Tahoma"/>
          <w:kern w:val="0"/>
          <w:sz w:val="21"/>
          <w:szCs w:val="21"/>
        </w:rPr>
        <w:t xml:space="preserve"> high performance mobile DVR met Intel® Atom</w:t>
      </w:r>
      <w:r w:rsidR="00B46956" w:rsidRPr="00B46956">
        <w:rPr>
          <w:rFonts w:ascii="Tahoma" w:hAnsi="Tahoma" w:cs="Tahoma"/>
          <w:kern w:val="0"/>
          <w:sz w:val="21"/>
          <w:szCs w:val="21"/>
        </w:rPr>
        <w:t>™ processor</w:t>
      </w:r>
      <w:r w:rsidR="001B597D">
        <w:rPr>
          <w:rFonts w:ascii="Tahoma" w:hAnsi="Tahoma" w:cs="Tahoma"/>
          <w:kern w:val="0"/>
          <w:sz w:val="21"/>
          <w:szCs w:val="21"/>
        </w:rPr>
        <w:t xml:space="preserve"> </w:t>
      </w:r>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een</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ventilatorloze</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ontwerp</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overtrof</w:t>
      </w:r>
      <w:proofErr w:type="spellEnd"/>
      <w:r w:rsidR="00B46956" w:rsidRPr="00B46956">
        <w:rPr>
          <w:rFonts w:ascii="Tahoma" w:hAnsi="Tahoma" w:cs="Tahoma"/>
          <w:kern w:val="0"/>
          <w:sz w:val="21"/>
          <w:szCs w:val="21"/>
        </w:rPr>
        <w:t xml:space="preserve"> de </w:t>
      </w:r>
      <w:proofErr w:type="spellStart"/>
      <w:r w:rsidR="001B597D">
        <w:rPr>
          <w:rFonts w:ascii="Tahoma" w:hAnsi="Tahoma" w:cs="Tahoma"/>
          <w:kern w:val="0"/>
          <w:sz w:val="21"/>
          <w:szCs w:val="21"/>
        </w:rPr>
        <w:t>concurrentie</w:t>
      </w:r>
      <w:proofErr w:type="spellEnd"/>
      <w:r w:rsidR="00B46956" w:rsidRPr="00B46956">
        <w:rPr>
          <w:rFonts w:ascii="Tahoma" w:hAnsi="Tahoma" w:cs="Tahoma"/>
          <w:kern w:val="0"/>
          <w:sz w:val="21"/>
          <w:szCs w:val="21"/>
        </w:rPr>
        <w:t xml:space="preserve"> op de </w:t>
      </w:r>
      <w:proofErr w:type="spellStart"/>
      <w:r w:rsidR="00B46956" w:rsidRPr="00B46956">
        <w:rPr>
          <w:rFonts w:ascii="Tahoma" w:hAnsi="Tahoma" w:cs="Tahoma"/>
          <w:kern w:val="0"/>
          <w:sz w:val="21"/>
          <w:szCs w:val="21"/>
        </w:rPr>
        <w:t>prestigieuze</w:t>
      </w:r>
      <w:proofErr w:type="spellEnd"/>
      <w:r w:rsidR="00B46956" w:rsidRPr="00B46956">
        <w:rPr>
          <w:rFonts w:ascii="Tahoma" w:hAnsi="Tahoma" w:cs="Tahoma"/>
          <w:kern w:val="0"/>
          <w:sz w:val="21"/>
          <w:szCs w:val="21"/>
        </w:rPr>
        <w:t xml:space="preserve"> TAITRA (Taiwan External Trade Development Council) </w:t>
      </w:r>
      <w:r w:rsidR="001B597D">
        <w:rPr>
          <w:rFonts w:ascii="Tahoma" w:hAnsi="Tahoma" w:cs="Tahoma"/>
          <w:kern w:val="0"/>
          <w:sz w:val="21"/>
          <w:szCs w:val="21"/>
        </w:rPr>
        <w:t xml:space="preserve">door </w:t>
      </w:r>
      <w:proofErr w:type="spellStart"/>
      <w:r w:rsidR="001B597D">
        <w:rPr>
          <w:rFonts w:ascii="Tahoma" w:hAnsi="Tahoma" w:cs="Tahoma"/>
          <w:kern w:val="0"/>
          <w:sz w:val="21"/>
          <w:szCs w:val="21"/>
        </w:rPr>
        <w:t>deze</w:t>
      </w:r>
      <w:proofErr w:type="spellEnd"/>
      <w:r w:rsidR="001B597D">
        <w:rPr>
          <w:rFonts w:ascii="Tahoma" w:hAnsi="Tahoma" w:cs="Tahoma"/>
          <w:kern w:val="0"/>
          <w:sz w:val="21"/>
          <w:szCs w:val="21"/>
        </w:rPr>
        <w:t xml:space="preserve"> </w:t>
      </w:r>
      <w:proofErr w:type="spellStart"/>
      <w:r w:rsidR="00B46956" w:rsidRPr="00B46956">
        <w:rPr>
          <w:rFonts w:ascii="Tahoma" w:hAnsi="Tahoma" w:cs="Tahoma"/>
          <w:kern w:val="0"/>
          <w:sz w:val="21"/>
          <w:szCs w:val="21"/>
        </w:rPr>
        <w:t>onderscheiding</w:t>
      </w:r>
      <w:proofErr w:type="spellEnd"/>
      <w:r w:rsidR="00B46956" w:rsidRPr="00B46956">
        <w:rPr>
          <w:rFonts w:ascii="Tahoma" w:hAnsi="Tahoma" w:cs="Tahoma"/>
          <w:kern w:val="0"/>
          <w:sz w:val="21"/>
          <w:szCs w:val="21"/>
        </w:rPr>
        <w:t xml:space="preserve"> </w:t>
      </w:r>
      <w:proofErr w:type="spellStart"/>
      <w:r w:rsidR="001B597D">
        <w:rPr>
          <w:rFonts w:ascii="Tahoma" w:hAnsi="Tahoma" w:cs="Tahoma"/>
          <w:kern w:val="0"/>
          <w:sz w:val="21"/>
          <w:szCs w:val="21"/>
        </w:rPr>
        <w:t>te</w:t>
      </w:r>
      <w:proofErr w:type="spellEnd"/>
      <w:r w:rsidR="001B597D">
        <w:rPr>
          <w:rFonts w:ascii="Tahoma" w:hAnsi="Tahoma" w:cs="Tahoma"/>
          <w:kern w:val="0"/>
          <w:sz w:val="21"/>
          <w:szCs w:val="21"/>
        </w:rPr>
        <w:t xml:space="preserve"> </w:t>
      </w:r>
      <w:proofErr w:type="spellStart"/>
      <w:r w:rsidR="00B46956" w:rsidRPr="00B46956">
        <w:rPr>
          <w:rFonts w:ascii="Tahoma" w:hAnsi="Tahoma" w:cs="Tahoma"/>
          <w:kern w:val="0"/>
          <w:sz w:val="21"/>
          <w:szCs w:val="21"/>
        </w:rPr>
        <w:t>ontvangen</w:t>
      </w:r>
      <w:proofErr w:type="spellEnd"/>
      <w:r w:rsidR="00B46956" w:rsidRPr="00B46956">
        <w:rPr>
          <w:rFonts w:ascii="Tahoma" w:hAnsi="Tahoma" w:cs="Tahoma"/>
          <w:kern w:val="0"/>
          <w:sz w:val="21"/>
          <w:szCs w:val="21"/>
        </w:rPr>
        <w:t xml:space="preserve">. </w:t>
      </w:r>
      <w:proofErr w:type="spellStart"/>
      <w:proofErr w:type="gramStart"/>
      <w:r w:rsidR="001B597D">
        <w:rPr>
          <w:rFonts w:ascii="Tahoma" w:hAnsi="Tahoma" w:cs="Tahoma"/>
          <w:kern w:val="0"/>
          <w:sz w:val="21"/>
          <w:szCs w:val="21"/>
        </w:rPr>
        <w:t>Totaal</w:t>
      </w:r>
      <w:proofErr w:type="spellEnd"/>
      <w:r w:rsidR="00B46956" w:rsidRPr="00B46956">
        <w:rPr>
          <w:rFonts w:ascii="Tahoma" w:hAnsi="Tahoma" w:cs="Tahoma"/>
          <w:kern w:val="0"/>
          <w:sz w:val="21"/>
          <w:szCs w:val="21"/>
        </w:rPr>
        <w:t xml:space="preserve"> 974 Taiwanese </w:t>
      </w:r>
      <w:proofErr w:type="spellStart"/>
      <w:r w:rsidR="00B46956" w:rsidRPr="00B46956">
        <w:rPr>
          <w:rFonts w:ascii="Tahoma" w:hAnsi="Tahoma" w:cs="Tahoma"/>
          <w:kern w:val="0"/>
          <w:sz w:val="21"/>
          <w:szCs w:val="21"/>
        </w:rPr>
        <w:t>producten</w:t>
      </w:r>
      <w:proofErr w:type="spellEnd"/>
      <w:r w:rsidR="00B46956" w:rsidRPr="00B46956">
        <w:rPr>
          <w:rFonts w:ascii="Tahoma" w:hAnsi="Tahoma" w:cs="Tahoma"/>
          <w:kern w:val="0"/>
          <w:sz w:val="21"/>
          <w:szCs w:val="21"/>
        </w:rPr>
        <w:t xml:space="preserve"> van 381 </w:t>
      </w:r>
      <w:proofErr w:type="spellStart"/>
      <w:r w:rsidR="00B46956" w:rsidRPr="00B46956">
        <w:rPr>
          <w:rFonts w:ascii="Tahoma" w:hAnsi="Tahoma" w:cs="Tahoma"/>
          <w:kern w:val="0"/>
          <w:sz w:val="21"/>
          <w:szCs w:val="21"/>
        </w:rPr>
        <w:t>bedrijven</w:t>
      </w:r>
      <w:proofErr w:type="spellEnd"/>
      <w:r w:rsidR="00B46956" w:rsidRPr="00B46956">
        <w:rPr>
          <w:rFonts w:ascii="Tahoma" w:hAnsi="Tahoma" w:cs="Tahoma"/>
          <w:kern w:val="0"/>
          <w:sz w:val="21"/>
          <w:szCs w:val="21"/>
        </w:rPr>
        <w:t xml:space="preserve"> </w:t>
      </w:r>
      <w:proofErr w:type="spellStart"/>
      <w:r w:rsidR="001B597D">
        <w:rPr>
          <w:rFonts w:ascii="Tahoma" w:hAnsi="Tahoma" w:cs="Tahoma"/>
          <w:kern w:val="0"/>
          <w:sz w:val="21"/>
          <w:szCs w:val="21"/>
        </w:rPr>
        <w:t>namen</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deel</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aan</w:t>
      </w:r>
      <w:proofErr w:type="spellEnd"/>
      <w:r w:rsidR="001B597D">
        <w:rPr>
          <w:rFonts w:ascii="Tahoma" w:hAnsi="Tahoma" w:cs="Tahoma"/>
          <w:kern w:val="0"/>
          <w:sz w:val="21"/>
          <w:szCs w:val="21"/>
        </w:rPr>
        <w:t xml:space="preserve"> </w:t>
      </w:r>
      <w:proofErr w:type="spellStart"/>
      <w:r w:rsidR="001B597D">
        <w:rPr>
          <w:rFonts w:ascii="Tahoma" w:hAnsi="Tahoma" w:cs="Tahoma"/>
          <w:kern w:val="0"/>
          <w:sz w:val="21"/>
          <w:szCs w:val="21"/>
        </w:rPr>
        <w:t>deze</w:t>
      </w:r>
      <w:proofErr w:type="spellEnd"/>
      <w:r w:rsidR="001B597D">
        <w:rPr>
          <w:rFonts w:ascii="Tahoma" w:hAnsi="Tahoma" w:cs="Tahoma"/>
          <w:kern w:val="0"/>
          <w:sz w:val="21"/>
          <w:szCs w:val="21"/>
        </w:rPr>
        <w:t xml:space="preserve"> </w:t>
      </w:r>
      <w:proofErr w:type="spellStart"/>
      <w:r w:rsidR="00ED068C">
        <w:rPr>
          <w:rFonts w:ascii="Tahoma" w:hAnsi="Tahoma" w:cs="Tahoma"/>
          <w:kern w:val="0"/>
          <w:sz w:val="21"/>
          <w:szCs w:val="21"/>
        </w:rPr>
        <w:t>jaarlijkse</w:t>
      </w:r>
      <w:proofErr w:type="spellEnd"/>
      <w:r w:rsidR="00ED068C">
        <w:rPr>
          <w:rFonts w:ascii="Tahoma" w:hAnsi="Tahoma" w:cs="Tahoma"/>
          <w:kern w:val="0"/>
          <w:sz w:val="21"/>
          <w:szCs w:val="21"/>
        </w:rPr>
        <w:t xml:space="preserve"> </w:t>
      </w:r>
      <w:proofErr w:type="spellStart"/>
      <w:r w:rsidR="00ED068C">
        <w:rPr>
          <w:rFonts w:ascii="Tahoma" w:hAnsi="Tahoma" w:cs="Tahoma"/>
          <w:kern w:val="0"/>
          <w:sz w:val="21"/>
          <w:szCs w:val="21"/>
        </w:rPr>
        <w:t>wedstrijd</w:t>
      </w:r>
      <w:proofErr w:type="spellEnd"/>
      <w:r w:rsidR="00ED068C">
        <w:rPr>
          <w:rFonts w:ascii="Tahoma" w:hAnsi="Tahoma" w:cs="Tahoma"/>
          <w:kern w:val="0"/>
          <w:sz w:val="21"/>
          <w:szCs w:val="21"/>
        </w:rPr>
        <w:t>.</w:t>
      </w:r>
      <w:proofErr w:type="gramEnd"/>
      <w:r w:rsidR="00ED068C">
        <w:rPr>
          <w:rFonts w:ascii="Tahoma" w:hAnsi="Tahoma" w:cs="Tahoma"/>
          <w:kern w:val="0"/>
          <w:sz w:val="21"/>
          <w:szCs w:val="21"/>
        </w:rPr>
        <w:t xml:space="preserve"> De </w:t>
      </w:r>
      <w:proofErr w:type="spellStart"/>
      <w:r w:rsidR="00ED068C">
        <w:rPr>
          <w:rFonts w:ascii="Tahoma" w:hAnsi="Tahoma" w:cs="Tahoma"/>
          <w:kern w:val="0"/>
          <w:sz w:val="21"/>
          <w:szCs w:val="21"/>
        </w:rPr>
        <w:t>de</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meest</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revolutionaire</w:t>
      </w:r>
      <w:proofErr w:type="spellEnd"/>
      <w:r w:rsidR="007F6F93">
        <w:rPr>
          <w:rFonts w:ascii="Tahoma" w:hAnsi="Tahoma" w:cs="Tahoma"/>
          <w:kern w:val="0"/>
          <w:sz w:val="21"/>
          <w:szCs w:val="21"/>
        </w:rPr>
        <w:t xml:space="preserve"> </w:t>
      </w:r>
      <w:proofErr w:type="spellStart"/>
      <w:r w:rsidR="007F6F93">
        <w:rPr>
          <w:rFonts w:ascii="Tahoma" w:hAnsi="Tahoma" w:cs="Tahoma"/>
          <w:kern w:val="0"/>
          <w:sz w:val="21"/>
          <w:szCs w:val="21"/>
        </w:rPr>
        <w:t>producten</w:t>
      </w:r>
      <w:proofErr w:type="spellEnd"/>
      <w:r w:rsidR="007F6F93">
        <w:rPr>
          <w:rFonts w:ascii="Tahoma" w:hAnsi="Tahoma" w:cs="Tahoma"/>
          <w:kern w:val="0"/>
          <w:sz w:val="21"/>
          <w:szCs w:val="21"/>
        </w:rPr>
        <w:t xml:space="preserve"> </w:t>
      </w:r>
      <w:r w:rsidR="00ED068C">
        <w:rPr>
          <w:rFonts w:ascii="Tahoma" w:hAnsi="Tahoma" w:cs="Tahoma"/>
          <w:kern w:val="0"/>
          <w:sz w:val="21"/>
          <w:szCs w:val="21"/>
        </w:rPr>
        <w:t xml:space="preserve">van de </w:t>
      </w:r>
      <w:proofErr w:type="spellStart"/>
      <w:r w:rsidR="00ED068C">
        <w:rPr>
          <w:rFonts w:ascii="Tahoma" w:hAnsi="Tahoma" w:cs="Tahoma"/>
          <w:kern w:val="0"/>
          <w:sz w:val="21"/>
          <w:szCs w:val="21"/>
        </w:rPr>
        <w:t>hoogste</w:t>
      </w:r>
      <w:proofErr w:type="spellEnd"/>
      <w:r w:rsidR="00ED068C">
        <w:rPr>
          <w:rFonts w:ascii="Tahoma" w:hAnsi="Tahoma" w:cs="Tahoma"/>
          <w:kern w:val="0"/>
          <w:sz w:val="21"/>
          <w:szCs w:val="21"/>
        </w:rPr>
        <w:t xml:space="preserve"> </w:t>
      </w:r>
      <w:proofErr w:type="spellStart"/>
      <w:r w:rsidR="00ED068C">
        <w:rPr>
          <w:rFonts w:ascii="Tahoma" w:hAnsi="Tahoma" w:cs="Tahoma"/>
          <w:kern w:val="0"/>
          <w:sz w:val="21"/>
          <w:szCs w:val="21"/>
        </w:rPr>
        <w:t>kwaliteit</w:t>
      </w:r>
      <w:proofErr w:type="spellEnd"/>
      <w:r w:rsidR="00ED068C">
        <w:rPr>
          <w:rFonts w:ascii="Tahoma" w:hAnsi="Tahoma" w:cs="Tahoma"/>
          <w:kern w:val="0"/>
          <w:sz w:val="21"/>
          <w:szCs w:val="21"/>
        </w:rPr>
        <w:t xml:space="preserve"> met </w:t>
      </w:r>
      <w:r w:rsidR="00B46956" w:rsidRPr="00B46956">
        <w:rPr>
          <w:rFonts w:ascii="Tahoma" w:hAnsi="Tahoma" w:cs="Tahoma"/>
          <w:kern w:val="0"/>
          <w:sz w:val="21"/>
          <w:szCs w:val="21"/>
        </w:rPr>
        <w:t xml:space="preserve">de </w:t>
      </w:r>
      <w:proofErr w:type="spellStart"/>
      <w:r w:rsidR="00B46956" w:rsidRPr="00B46956">
        <w:rPr>
          <w:rFonts w:ascii="Tahoma" w:hAnsi="Tahoma" w:cs="Tahoma"/>
          <w:kern w:val="0"/>
          <w:sz w:val="21"/>
          <w:szCs w:val="21"/>
        </w:rPr>
        <w:t>hoogste</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toegevoegde</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waarde</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worden</w:t>
      </w:r>
      <w:proofErr w:type="spellEnd"/>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erkend</w:t>
      </w:r>
      <w:proofErr w:type="spellEnd"/>
      <w:r w:rsidR="00B46956" w:rsidRPr="00B46956">
        <w:rPr>
          <w:rFonts w:ascii="Tahoma" w:hAnsi="Tahoma" w:cs="Tahoma"/>
          <w:kern w:val="0"/>
          <w:sz w:val="21"/>
          <w:szCs w:val="21"/>
        </w:rPr>
        <w:t xml:space="preserve"> </w:t>
      </w:r>
      <w:proofErr w:type="spellStart"/>
      <w:proofErr w:type="gramStart"/>
      <w:r w:rsidR="00ED068C">
        <w:rPr>
          <w:rFonts w:ascii="Tahoma" w:hAnsi="Tahoma" w:cs="Tahoma"/>
          <w:kern w:val="0"/>
          <w:sz w:val="21"/>
          <w:szCs w:val="21"/>
        </w:rPr>
        <w:t>als</w:t>
      </w:r>
      <w:proofErr w:type="spellEnd"/>
      <w:proofErr w:type="gramEnd"/>
      <w:r w:rsidR="00ED068C">
        <w:rPr>
          <w:rFonts w:ascii="Tahoma" w:hAnsi="Tahoma" w:cs="Tahoma"/>
          <w:kern w:val="0"/>
          <w:sz w:val="21"/>
          <w:szCs w:val="21"/>
        </w:rPr>
        <w:t xml:space="preserve"> winner van</w:t>
      </w:r>
      <w:r w:rsidR="00B46956" w:rsidRPr="00B46956">
        <w:rPr>
          <w:rFonts w:ascii="Tahoma" w:hAnsi="Tahoma" w:cs="Tahoma"/>
          <w:kern w:val="0"/>
          <w:sz w:val="21"/>
          <w:szCs w:val="21"/>
        </w:rPr>
        <w:t xml:space="preserve"> </w:t>
      </w:r>
      <w:proofErr w:type="spellStart"/>
      <w:r w:rsidR="00B46956" w:rsidRPr="00B46956">
        <w:rPr>
          <w:rFonts w:ascii="Tahoma" w:hAnsi="Tahoma" w:cs="Tahoma"/>
          <w:kern w:val="0"/>
          <w:sz w:val="21"/>
          <w:szCs w:val="21"/>
        </w:rPr>
        <w:t>de</w:t>
      </w:r>
      <w:r w:rsidR="00ED068C">
        <w:rPr>
          <w:rFonts w:ascii="Tahoma" w:hAnsi="Tahoma" w:cs="Tahoma"/>
          <w:kern w:val="0"/>
          <w:sz w:val="21"/>
          <w:szCs w:val="21"/>
        </w:rPr>
        <w:t>ze</w:t>
      </w:r>
      <w:proofErr w:type="spellEnd"/>
      <w:r w:rsidR="00B46956" w:rsidRPr="00B46956">
        <w:rPr>
          <w:rFonts w:ascii="Tahoma" w:hAnsi="Tahoma" w:cs="Tahoma"/>
          <w:kern w:val="0"/>
          <w:sz w:val="21"/>
          <w:szCs w:val="21"/>
        </w:rPr>
        <w:t xml:space="preserve"> Taiwan Excellence Award 2011. </w:t>
      </w:r>
      <w:r w:rsidR="00B66965">
        <w:rPr>
          <w:rFonts w:ascii="Tahoma" w:hAnsi="Tahoma" w:cs="Tahoma"/>
          <w:kern w:val="0"/>
          <w:sz w:val="21"/>
          <w:szCs w:val="21"/>
        </w:rPr>
        <w:t xml:space="preserve">Het </w:t>
      </w:r>
      <w:proofErr w:type="spellStart"/>
      <w:r w:rsidR="00B66965">
        <w:rPr>
          <w:rFonts w:ascii="Tahoma" w:hAnsi="Tahoma" w:cs="Tahoma"/>
          <w:kern w:val="0"/>
          <w:sz w:val="21"/>
          <w:szCs w:val="21"/>
        </w:rPr>
        <w:t>r</w:t>
      </w:r>
      <w:r w:rsidR="00B46956" w:rsidRPr="00B46956">
        <w:rPr>
          <w:rFonts w:ascii="Tahoma" w:hAnsi="Tahoma" w:cs="Tahoma"/>
          <w:kern w:val="0"/>
          <w:sz w:val="21"/>
          <w:szCs w:val="21"/>
        </w:rPr>
        <w:t>uige</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compacte</w:t>
      </w:r>
      <w:proofErr w:type="spellEnd"/>
      <w:r w:rsidR="00B66965">
        <w:rPr>
          <w:rFonts w:ascii="Tahoma" w:hAnsi="Tahoma" w:cs="Tahoma"/>
          <w:kern w:val="0"/>
          <w:sz w:val="21"/>
          <w:szCs w:val="21"/>
        </w:rPr>
        <w:t xml:space="preserve"> en </w:t>
      </w:r>
      <w:proofErr w:type="spellStart"/>
      <w:r w:rsidR="00B66965">
        <w:rPr>
          <w:rFonts w:ascii="Tahoma" w:hAnsi="Tahoma" w:cs="Tahoma"/>
          <w:kern w:val="0"/>
          <w:sz w:val="21"/>
          <w:szCs w:val="21"/>
        </w:rPr>
        <w:t>ventilatorloze</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ontwerp</w:t>
      </w:r>
      <w:proofErr w:type="spellEnd"/>
      <w:r w:rsidR="00B66965">
        <w:rPr>
          <w:rFonts w:ascii="Tahoma" w:hAnsi="Tahoma" w:cs="Tahoma"/>
          <w:kern w:val="0"/>
          <w:sz w:val="21"/>
          <w:szCs w:val="21"/>
        </w:rPr>
        <w:t xml:space="preserve"> van de </w:t>
      </w:r>
      <w:r w:rsidR="00B46956" w:rsidRPr="00B46956">
        <w:rPr>
          <w:rFonts w:ascii="Tahoma" w:hAnsi="Tahoma" w:cs="Tahoma"/>
          <w:kern w:val="0"/>
          <w:sz w:val="21"/>
          <w:szCs w:val="21"/>
        </w:rPr>
        <w:t xml:space="preserve">ARK-VH200 </w:t>
      </w:r>
      <w:proofErr w:type="spellStart"/>
      <w:r w:rsidR="00B66965">
        <w:rPr>
          <w:rFonts w:ascii="Tahoma" w:hAnsi="Tahoma" w:cs="Tahoma"/>
          <w:kern w:val="0"/>
          <w:sz w:val="21"/>
          <w:szCs w:val="21"/>
        </w:rPr>
        <w:t>stellen</w:t>
      </w:r>
      <w:proofErr w:type="spellEnd"/>
      <w:r w:rsidR="00B66965" w:rsidRPr="00B46956">
        <w:rPr>
          <w:rFonts w:ascii="Tahoma" w:hAnsi="Tahoma" w:cs="Tahoma"/>
          <w:kern w:val="0"/>
          <w:sz w:val="21"/>
          <w:szCs w:val="21"/>
        </w:rPr>
        <w:t xml:space="preserve"> system integrators </w:t>
      </w:r>
      <w:r w:rsidR="00B66965">
        <w:rPr>
          <w:rFonts w:ascii="Tahoma" w:hAnsi="Tahoma" w:cs="Tahoma"/>
          <w:kern w:val="0"/>
          <w:sz w:val="21"/>
          <w:szCs w:val="21"/>
        </w:rPr>
        <w:t xml:space="preserve">in </w:t>
      </w:r>
      <w:proofErr w:type="spellStart"/>
      <w:r w:rsidR="00B66965">
        <w:rPr>
          <w:rFonts w:ascii="Tahoma" w:hAnsi="Tahoma" w:cs="Tahoma"/>
          <w:kern w:val="0"/>
          <w:sz w:val="21"/>
          <w:szCs w:val="21"/>
        </w:rPr>
        <w:t>staat</w:t>
      </w:r>
      <w:proofErr w:type="spellEnd"/>
      <w:r w:rsidR="00B66965">
        <w:rPr>
          <w:rFonts w:ascii="Tahoma" w:hAnsi="Tahoma" w:cs="Tahoma"/>
          <w:kern w:val="0"/>
          <w:sz w:val="21"/>
          <w:szCs w:val="21"/>
        </w:rPr>
        <w:t xml:space="preserve"> </w:t>
      </w:r>
      <w:proofErr w:type="spellStart"/>
      <w:proofErr w:type="gramStart"/>
      <w:r w:rsidR="00B66965">
        <w:rPr>
          <w:rFonts w:ascii="Tahoma" w:hAnsi="Tahoma" w:cs="Tahoma"/>
          <w:kern w:val="0"/>
          <w:sz w:val="21"/>
          <w:szCs w:val="21"/>
        </w:rPr>
        <w:t>om</w:t>
      </w:r>
      <w:proofErr w:type="spellEnd"/>
      <w:proofErr w:type="gramEnd"/>
      <w:r w:rsidR="00B66965">
        <w:rPr>
          <w:rFonts w:ascii="Tahoma" w:hAnsi="Tahoma" w:cs="Tahoma"/>
          <w:kern w:val="0"/>
          <w:sz w:val="21"/>
          <w:szCs w:val="21"/>
        </w:rPr>
        <w:t xml:space="preserve"> </w:t>
      </w:r>
      <w:proofErr w:type="spellStart"/>
      <w:r w:rsidR="00B66965">
        <w:rPr>
          <w:rFonts w:ascii="Tahoma" w:hAnsi="Tahoma" w:cs="Tahoma"/>
          <w:kern w:val="0"/>
          <w:sz w:val="21"/>
          <w:szCs w:val="21"/>
        </w:rPr>
        <w:t>dit</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snel</w:t>
      </w:r>
      <w:proofErr w:type="spellEnd"/>
      <w:r w:rsidR="00B66965">
        <w:rPr>
          <w:rFonts w:ascii="Tahoma" w:hAnsi="Tahoma" w:cs="Tahoma"/>
          <w:kern w:val="0"/>
          <w:sz w:val="21"/>
          <w:szCs w:val="21"/>
        </w:rPr>
        <w:t xml:space="preserve"> en </w:t>
      </w:r>
      <w:proofErr w:type="spellStart"/>
      <w:r w:rsidR="00B66965">
        <w:rPr>
          <w:rFonts w:ascii="Tahoma" w:hAnsi="Tahoma" w:cs="Tahoma"/>
          <w:kern w:val="0"/>
          <w:sz w:val="21"/>
          <w:szCs w:val="21"/>
        </w:rPr>
        <w:t>tegen</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lage</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kosten</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te</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integreren</w:t>
      </w:r>
      <w:proofErr w:type="spellEnd"/>
      <w:r w:rsidR="00B66965">
        <w:rPr>
          <w:rFonts w:ascii="Tahoma" w:hAnsi="Tahoma" w:cs="Tahoma"/>
          <w:kern w:val="0"/>
          <w:sz w:val="21"/>
          <w:szCs w:val="21"/>
        </w:rPr>
        <w:t xml:space="preserve"> in </w:t>
      </w:r>
      <w:proofErr w:type="spellStart"/>
      <w:r w:rsidR="00B66965">
        <w:rPr>
          <w:rFonts w:ascii="Tahoma" w:hAnsi="Tahoma" w:cs="Tahoma"/>
          <w:kern w:val="0"/>
          <w:sz w:val="21"/>
          <w:szCs w:val="21"/>
        </w:rPr>
        <w:t>ruimte-kritische</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oplossingen</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zoals</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bij</w:t>
      </w:r>
      <w:proofErr w:type="spellEnd"/>
      <w:r w:rsidR="00B66965">
        <w:rPr>
          <w:rFonts w:ascii="Tahoma" w:hAnsi="Tahoma" w:cs="Tahoma"/>
          <w:kern w:val="0"/>
          <w:sz w:val="21"/>
          <w:szCs w:val="21"/>
        </w:rPr>
        <w:t xml:space="preserve"> </w:t>
      </w:r>
      <w:proofErr w:type="spellStart"/>
      <w:r w:rsidR="00B66965">
        <w:rPr>
          <w:rFonts w:ascii="Tahoma" w:hAnsi="Tahoma" w:cs="Tahoma"/>
          <w:kern w:val="0"/>
          <w:sz w:val="21"/>
          <w:szCs w:val="21"/>
        </w:rPr>
        <w:t>voertuigen-toepassingen</w:t>
      </w:r>
      <w:proofErr w:type="spellEnd"/>
      <w:r w:rsidR="00B66965">
        <w:rPr>
          <w:rFonts w:ascii="Tahoma" w:hAnsi="Tahoma" w:cs="Tahoma"/>
          <w:kern w:val="0"/>
          <w:sz w:val="21"/>
          <w:szCs w:val="21"/>
        </w:rPr>
        <w:t>.</w:t>
      </w:r>
    </w:p>
    <w:p w:rsidR="00B66965" w:rsidRDefault="00B66965" w:rsidP="006C72D2"/>
    <w:p w:rsidR="00476F95" w:rsidRPr="00476F95" w:rsidRDefault="00B66965" w:rsidP="006C72D2">
      <w:pPr>
        <w:rPr>
          <w:b/>
        </w:rPr>
      </w:pPr>
      <w:r>
        <w:rPr>
          <w:b/>
        </w:rPr>
        <w:t xml:space="preserve">Meer </w:t>
      </w:r>
      <w:proofErr w:type="spellStart"/>
      <w:r>
        <w:rPr>
          <w:b/>
        </w:rPr>
        <w:t>dan</w:t>
      </w:r>
      <w:proofErr w:type="spellEnd"/>
      <w:r>
        <w:rPr>
          <w:b/>
        </w:rPr>
        <w:t xml:space="preserve"> </w:t>
      </w:r>
      <w:proofErr w:type="spellStart"/>
      <w:r>
        <w:rPr>
          <w:b/>
        </w:rPr>
        <w:t>een</w:t>
      </w:r>
      <w:proofErr w:type="spellEnd"/>
      <w:r w:rsidR="00476F95" w:rsidRPr="00476F95">
        <w:rPr>
          <w:rFonts w:hint="eastAsia"/>
          <w:b/>
        </w:rPr>
        <w:t xml:space="preserve"> Embedded IPC</w:t>
      </w:r>
    </w:p>
    <w:p w:rsidR="00FF15A5" w:rsidRDefault="00FF15A5" w:rsidP="008927C5">
      <w:pPr>
        <w:pStyle w:val="Pa6"/>
        <w:snapToGrid w:val="0"/>
        <w:spacing w:line="300" w:lineRule="atLeast"/>
        <w:rPr>
          <w:rFonts w:ascii="Tahoma" w:hAnsi="Tahoma" w:cs="Tahoma"/>
          <w:sz w:val="21"/>
          <w:szCs w:val="21"/>
        </w:rPr>
      </w:pPr>
      <w:r>
        <w:rPr>
          <w:rFonts w:ascii="Tahoma" w:hAnsi="Tahoma" w:cs="Tahoma"/>
          <w:sz w:val="21"/>
          <w:szCs w:val="21"/>
        </w:rPr>
        <w:t xml:space="preserve">De </w:t>
      </w:r>
      <w:r w:rsidR="00B66965" w:rsidRPr="00B66965">
        <w:rPr>
          <w:rFonts w:ascii="Tahoma" w:hAnsi="Tahoma" w:cs="Tahoma"/>
          <w:sz w:val="21"/>
          <w:szCs w:val="21"/>
        </w:rPr>
        <w:t xml:space="preserve">ARK-VH200 is </w:t>
      </w:r>
      <w:proofErr w:type="spellStart"/>
      <w:r w:rsidR="00B66965" w:rsidRPr="00B66965">
        <w:rPr>
          <w:rFonts w:ascii="Tahoma" w:hAnsi="Tahoma" w:cs="Tahoma"/>
          <w:sz w:val="21"/>
          <w:szCs w:val="21"/>
        </w:rPr>
        <w:t>een</w:t>
      </w:r>
      <w:proofErr w:type="spellEnd"/>
      <w:r w:rsidR="00B66965" w:rsidRPr="00B66965">
        <w:rPr>
          <w:rFonts w:ascii="Tahoma" w:hAnsi="Tahoma" w:cs="Tahoma"/>
          <w:sz w:val="21"/>
          <w:szCs w:val="21"/>
        </w:rPr>
        <w:t xml:space="preserve"> high performance, </w:t>
      </w:r>
      <w:proofErr w:type="spellStart"/>
      <w:r w:rsidR="00B66965" w:rsidRPr="00B66965">
        <w:rPr>
          <w:rFonts w:ascii="Tahoma" w:hAnsi="Tahoma" w:cs="Tahoma"/>
          <w:sz w:val="21"/>
          <w:szCs w:val="21"/>
        </w:rPr>
        <w:t>mobiele</w:t>
      </w:r>
      <w:proofErr w:type="spellEnd"/>
      <w:r w:rsidR="00B66965" w:rsidRPr="00B66965">
        <w:rPr>
          <w:rFonts w:ascii="Tahoma" w:hAnsi="Tahoma" w:cs="Tahoma"/>
          <w:sz w:val="21"/>
          <w:szCs w:val="21"/>
        </w:rPr>
        <w:t xml:space="preserve"> DVR </w:t>
      </w:r>
      <w:proofErr w:type="spellStart"/>
      <w:r w:rsidR="00B66965" w:rsidRPr="00B66965">
        <w:rPr>
          <w:rFonts w:ascii="Tahoma" w:hAnsi="Tahoma" w:cs="Tahoma"/>
          <w:sz w:val="21"/>
          <w:szCs w:val="21"/>
        </w:rPr>
        <w:t>oplos</w:t>
      </w:r>
      <w:r w:rsidR="00B66965">
        <w:rPr>
          <w:rFonts w:ascii="Tahoma" w:hAnsi="Tahoma" w:cs="Tahoma"/>
          <w:sz w:val="21"/>
          <w:szCs w:val="21"/>
        </w:rPr>
        <w:t>sing</w:t>
      </w:r>
      <w:proofErr w:type="spellEnd"/>
      <w:r w:rsidR="00B66965">
        <w:rPr>
          <w:rFonts w:ascii="Tahoma" w:hAnsi="Tahoma" w:cs="Tahoma"/>
          <w:sz w:val="21"/>
          <w:szCs w:val="21"/>
        </w:rPr>
        <w:t xml:space="preserve"> </w:t>
      </w:r>
      <w:proofErr w:type="spellStart"/>
      <w:r w:rsidR="00B66965">
        <w:rPr>
          <w:rFonts w:ascii="Tahoma" w:hAnsi="Tahoma" w:cs="Tahoma"/>
          <w:sz w:val="21"/>
          <w:szCs w:val="21"/>
        </w:rPr>
        <w:t>aangedreven</w:t>
      </w:r>
      <w:proofErr w:type="spellEnd"/>
      <w:r w:rsidR="00B66965">
        <w:rPr>
          <w:rFonts w:ascii="Tahoma" w:hAnsi="Tahoma" w:cs="Tahoma"/>
          <w:sz w:val="21"/>
          <w:szCs w:val="21"/>
        </w:rPr>
        <w:t xml:space="preserve"> door </w:t>
      </w:r>
      <w:proofErr w:type="spellStart"/>
      <w:r w:rsidR="00B66965">
        <w:rPr>
          <w:rFonts w:ascii="Tahoma" w:hAnsi="Tahoma" w:cs="Tahoma"/>
          <w:sz w:val="21"/>
          <w:szCs w:val="21"/>
        </w:rPr>
        <w:t>een</w:t>
      </w:r>
      <w:proofErr w:type="spellEnd"/>
      <w:r w:rsidR="00B66965">
        <w:rPr>
          <w:rFonts w:ascii="Tahoma" w:hAnsi="Tahoma" w:cs="Tahoma"/>
          <w:sz w:val="21"/>
          <w:szCs w:val="21"/>
        </w:rPr>
        <w:t xml:space="preserve"> Intel</w:t>
      </w:r>
      <w:r w:rsidR="00B66965" w:rsidRPr="00B66965">
        <w:rPr>
          <w:rFonts w:ascii="Tahoma" w:hAnsi="Tahoma" w:cs="Tahoma"/>
          <w:sz w:val="21"/>
          <w:szCs w:val="21"/>
        </w:rPr>
        <w:t xml:space="preserve">® </w:t>
      </w:r>
      <w:r w:rsidR="00B66965">
        <w:rPr>
          <w:rFonts w:ascii="Tahoma" w:hAnsi="Tahoma" w:cs="Tahoma"/>
          <w:sz w:val="21"/>
          <w:szCs w:val="21"/>
        </w:rPr>
        <w:t>Atom</w:t>
      </w:r>
      <w:r w:rsidR="00B66965" w:rsidRPr="00B66965">
        <w:rPr>
          <w:rFonts w:ascii="Tahoma" w:hAnsi="Tahoma" w:cs="Tahoma"/>
          <w:sz w:val="21"/>
          <w:szCs w:val="21"/>
        </w:rPr>
        <w:t xml:space="preserve">™ D510 processor. Het </w:t>
      </w:r>
      <w:proofErr w:type="spellStart"/>
      <w:r w:rsidR="00B66965" w:rsidRPr="00B66965">
        <w:rPr>
          <w:rFonts w:ascii="Tahoma" w:hAnsi="Tahoma" w:cs="Tahoma"/>
          <w:sz w:val="21"/>
          <w:szCs w:val="21"/>
        </w:rPr>
        <w:t>biedt</w:t>
      </w:r>
      <w:proofErr w:type="spellEnd"/>
      <w:r w:rsidR="00B66965" w:rsidRPr="00B66965">
        <w:rPr>
          <w:rFonts w:ascii="Tahoma" w:hAnsi="Tahoma" w:cs="Tahoma"/>
          <w:sz w:val="21"/>
          <w:szCs w:val="21"/>
        </w:rPr>
        <w:t xml:space="preserve"> 4-kanaals 120/100 FPS @ D1-resolutie video-</w:t>
      </w:r>
      <w:proofErr w:type="spellStart"/>
      <w:r w:rsidR="00B66965" w:rsidRPr="00B66965">
        <w:rPr>
          <w:rFonts w:ascii="Tahoma" w:hAnsi="Tahoma" w:cs="Tahoma"/>
          <w:sz w:val="21"/>
          <w:szCs w:val="21"/>
        </w:rPr>
        <w:t>opname</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voor</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een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hoge</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beeldkwaliteit</w:t>
      </w:r>
      <w:proofErr w:type="spellEnd"/>
      <w:r w:rsidR="00B66965" w:rsidRPr="00B66965">
        <w:rPr>
          <w:rFonts w:ascii="Tahoma" w:hAnsi="Tahoma" w:cs="Tahoma"/>
          <w:sz w:val="21"/>
          <w:szCs w:val="21"/>
        </w:rPr>
        <w:t xml:space="preserve"> met </w:t>
      </w:r>
      <w:proofErr w:type="spellStart"/>
      <w:r w:rsidR="00B66965" w:rsidRPr="00B66965">
        <w:rPr>
          <w:rFonts w:ascii="Tahoma" w:hAnsi="Tahoma" w:cs="Tahoma"/>
          <w:sz w:val="21"/>
          <w:szCs w:val="21"/>
        </w:rPr>
        <w:t>kleine</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bestanden</w:t>
      </w:r>
      <w:proofErr w:type="spellEnd"/>
      <w:r w:rsidR="00B66965" w:rsidRPr="00B66965">
        <w:rPr>
          <w:rFonts w:ascii="Tahoma" w:hAnsi="Tahoma" w:cs="Tahoma"/>
          <w:sz w:val="21"/>
          <w:szCs w:val="21"/>
        </w:rPr>
        <w:t xml:space="preserve"> die </w:t>
      </w:r>
      <w:proofErr w:type="spellStart"/>
      <w:r w:rsidR="00B66965" w:rsidRPr="00B66965">
        <w:rPr>
          <w:rFonts w:ascii="Tahoma" w:hAnsi="Tahoma" w:cs="Tahoma"/>
          <w:sz w:val="21"/>
          <w:szCs w:val="21"/>
        </w:rPr>
        <w:t>bandbreedte</w:t>
      </w:r>
      <w:proofErr w:type="spellEnd"/>
      <w:r w:rsidR="00B66965" w:rsidRPr="00B66965">
        <w:rPr>
          <w:rFonts w:ascii="Tahoma" w:hAnsi="Tahoma" w:cs="Tahoma"/>
          <w:sz w:val="21"/>
          <w:szCs w:val="21"/>
        </w:rPr>
        <w:t xml:space="preserve"> en </w:t>
      </w:r>
      <w:proofErr w:type="spellStart"/>
      <w:r w:rsidR="00B66965" w:rsidRPr="00B66965">
        <w:rPr>
          <w:rFonts w:ascii="Tahoma" w:hAnsi="Tahoma" w:cs="Tahoma"/>
          <w:sz w:val="21"/>
          <w:szCs w:val="21"/>
        </w:rPr>
        <w:t>opslag</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kosten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besparen</w:t>
      </w:r>
      <w:proofErr w:type="spellEnd"/>
      <w:r w:rsidR="00B66965" w:rsidRPr="00B66965">
        <w:rPr>
          <w:rFonts w:ascii="Tahoma" w:hAnsi="Tahoma" w:cs="Tahoma"/>
          <w:sz w:val="21"/>
          <w:szCs w:val="21"/>
        </w:rPr>
        <w:t xml:space="preserve">. </w:t>
      </w:r>
      <w:proofErr w:type="gramStart"/>
      <w:r w:rsidR="00ED068C">
        <w:rPr>
          <w:rFonts w:ascii="Tahoma" w:hAnsi="Tahoma" w:cs="Tahoma"/>
          <w:sz w:val="21"/>
          <w:szCs w:val="21"/>
        </w:rPr>
        <w:t xml:space="preserve">De </w:t>
      </w:r>
      <w:r w:rsidR="00B66965" w:rsidRPr="00B66965">
        <w:rPr>
          <w:rFonts w:ascii="Tahoma" w:hAnsi="Tahoma" w:cs="Tahoma"/>
          <w:sz w:val="21"/>
          <w:szCs w:val="21"/>
        </w:rPr>
        <w:t xml:space="preserve">ARK-VH200 </w:t>
      </w:r>
      <w:proofErr w:type="spellStart"/>
      <w:r w:rsidR="00B66965" w:rsidRPr="00B66965">
        <w:rPr>
          <w:rFonts w:ascii="Tahoma" w:hAnsi="Tahoma" w:cs="Tahoma"/>
          <w:sz w:val="21"/>
          <w:szCs w:val="21"/>
        </w:rPr>
        <w:t>heeft</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ook</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een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eSATA-poort</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voor</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maximaal</w:t>
      </w:r>
      <w:proofErr w:type="spellEnd"/>
      <w:r w:rsidR="00B66965" w:rsidRPr="00B66965">
        <w:rPr>
          <w:rFonts w:ascii="Tahoma" w:hAnsi="Tahoma" w:cs="Tahoma"/>
          <w:sz w:val="21"/>
          <w:szCs w:val="21"/>
        </w:rPr>
        <w:t xml:space="preserve"> 1 TB </w:t>
      </w:r>
      <w:proofErr w:type="spellStart"/>
      <w:r w:rsidR="00B66965" w:rsidRPr="00B66965">
        <w:rPr>
          <w:rFonts w:ascii="Tahoma" w:hAnsi="Tahoma" w:cs="Tahoma"/>
          <w:sz w:val="21"/>
          <w:szCs w:val="21"/>
        </w:rPr>
        <w:t>opslagcapaciteit</w:t>
      </w:r>
      <w:proofErr w:type="spellEnd"/>
      <w:r w:rsidR="00B66965" w:rsidRPr="00B66965">
        <w:rPr>
          <w:rFonts w:ascii="Tahoma" w:hAnsi="Tahoma" w:cs="Tahoma"/>
          <w:sz w:val="21"/>
          <w:szCs w:val="21"/>
        </w:rPr>
        <w:t xml:space="preserve"> op </w:t>
      </w:r>
      <w:proofErr w:type="spellStart"/>
      <w:r w:rsidR="00B66965" w:rsidRPr="00B66965">
        <w:rPr>
          <w:rFonts w:ascii="Tahoma" w:hAnsi="Tahoma" w:cs="Tahoma"/>
          <w:sz w:val="21"/>
          <w:szCs w:val="21"/>
        </w:rPr>
        <w:t>een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externe</w:t>
      </w:r>
      <w:proofErr w:type="spellEnd"/>
      <w:r w:rsidR="00B66965" w:rsidRPr="00B66965">
        <w:rPr>
          <w:rFonts w:ascii="Tahoma" w:hAnsi="Tahoma" w:cs="Tahoma"/>
          <w:sz w:val="21"/>
          <w:szCs w:val="21"/>
        </w:rPr>
        <w:t xml:space="preserve"> HDD bay.</w:t>
      </w:r>
      <w:proofErr w:type="gramEnd"/>
      <w:r w:rsidR="00B66965" w:rsidRPr="00B66965">
        <w:rPr>
          <w:rFonts w:ascii="Tahoma" w:hAnsi="Tahoma" w:cs="Tahoma"/>
          <w:sz w:val="21"/>
          <w:szCs w:val="21"/>
        </w:rPr>
        <w:t xml:space="preserve"> </w:t>
      </w:r>
      <w:r>
        <w:rPr>
          <w:rFonts w:ascii="Tahoma" w:hAnsi="Tahoma" w:cs="Tahoma"/>
          <w:sz w:val="21"/>
          <w:szCs w:val="21"/>
        </w:rPr>
        <w:t xml:space="preserve">De </w:t>
      </w:r>
      <w:proofErr w:type="spellStart"/>
      <w:r>
        <w:rPr>
          <w:rFonts w:ascii="Tahoma" w:hAnsi="Tahoma" w:cs="Tahoma"/>
          <w:sz w:val="21"/>
          <w:szCs w:val="21"/>
        </w:rPr>
        <w:t>componenten</w:t>
      </w:r>
      <w:proofErr w:type="spellEnd"/>
      <w:r>
        <w:rPr>
          <w:rFonts w:ascii="Tahoma" w:hAnsi="Tahoma" w:cs="Tahoma"/>
          <w:sz w:val="21"/>
          <w:szCs w:val="21"/>
        </w:rPr>
        <w:t xml:space="preserve"> </w:t>
      </w:r>
      <w:proofErr w:type="spellStart"/>
      <w:r>
        <w:rPr>
          <w:rFonts w:ascii="Tahoma" w:hAnsi="Tahoma" w:cs="Tahoma"/>
          <w:sz w:val="21"/>
          <w:szCs w:val="21"/>
        </w:rPr>
        <w:t>zijn</w:t>
      </w:r>
      <w:proofErr w:type="spellEnd"/>
      <w:r>
        <w:rPr>
          <w:rFonts w:ascii="Tahoma" w:hAnsi="Tahoma" w:cs="Tahoma"/>
          <w:sz w:val="21"/>
          <w:szCs w:val="21"/>
        </w:rPr>
        <w:t xml:space="preserve"> </w:t>
      </w:r>
      <w:proofErr w:type="spellStart"/>
      <w:r>
        <w:rPr>
          <w:rFonts w:ascii="Tahoma" w:hAnsi="Tahoma" w:cs="Tahoma"/>
          <w:sz w:val="21"/>
          <w:szCs w:val="21"/>
        </w:rPr>
        <w:t>gecertificeerd</w:t>
      </w:r>
      <w:proofErr w:type="spellEnd"/>
      <w:r>
        <w:rPr>
          <w:rFonts w:ascii="Tahoma" w:hAnsi="Tahoma" w:cs="Tahoma"/>
          <w:sz w:val="21"/>
          <w:szCs w:val="21"/>
        </w:rPr>
        <w:t xml:space="preserve"> </w:t>
      </w:r>
      <w:proofErr w:type="spellStart"/>
      <w:r>
        <w:rPr>
          <w:rFonts w:ascii="Tahoma" w:hAnsi="Tahoma" w:cs="Tahoma"/>
          <w:sz w:val="21"/>
          <w:szCs w:val="21"/>
        </w:rPr>
        <w:t>voor</w:t>
      </w:r>
      <w:proofErr w:type="spellEnd"/>
      <w:r>
        <w:rPr>
          <w:rFonts w:ascii="Tahoma" w:hAnsi="Tahoma" w:cs="Tahoma"/>
          <w:sz w:val="21"/>
          <w:szCs w:val="21"/>
        </w:rPr>
        <w:t xml:space="preserve"> E-Mark &amp; EN50155. </w:t>
      </w:r>
      <w:proofErr w:type="gramStart"/>
      <w:r>
        <w:rPr>
          <w:rFonts w:ascii="Tahoma" w:hAnsi="Tahoma" w:cs="Tahoma"/>
          <w:sz w:val="21"/>
          <w:szCs w:val="21"/>
        </w:rPr>
        <w:t>Twee van de USB-</w:t>
      </w:r>
      <w:proofErr w:type="spellStart"/>
      <w:r>
        <w:rPr>
          <w:rFonts w:ascii="Tahoma" w:hAnsi="Tahoma" w:cs="Tahoma"/>
          <w:sz w:val="21"/>
          <w:szCs w:val="21"/>
        </w:rPr>
        <w:t>poorten</w:t>
      </w:r>
      <w:proofErr w:type="spellEnd"/>
      <w:r>
        <w:rPr>
          <w:rFonts w:ascii="Tahoma" w:hAnsi="Tahoma" w:cs="Tahoma"/>
          <w:sz w:val="21"/>
          <w:szCs w:val="21"/>
        </w:rPr>
        <w:t xml:space="preserve"> </w:t>
      </w:r>
      <w:proofErr w:type="spellStart"/>
      <w:r>
        <w:rPr>
          <w:rFonts w:ascii="Tahoma" w:hAnsi="Tahoma" w:cs="Tahoma"/>
          <w:sz w:val="21"/>
          <w:szCs w:val="21"/>
        </w:rPr>
        <w:t>zijn</w:t>
      </w:r>
      <w:proofErr w:type="spellEnd"/>
      <w:r>
        <w:rPr>
          <w:rFonts w:ascii="Tahoma" w:hAnsi="Tahoma" w:cs="Tahoma"/>
          <w:sz w:val="21"/>
          <w:szCs w:val="21"/>
        </w:rPr>
        <w:t xml:space="preserve"> </w:t>
      </w:r>
      <w:proofErr w:type="spellStart"/>
      <w:r>
        <w:rPr>
          <w:rFonts w:ascii="Tahoma" w:hAnsi="Tahoma" w:cs="Tahoma"/>
          <w:sz w:val="21"/>
          <w:szCs w:val="21"/>
        </w:rPr>
        <w:t>afsluitbaar</w:t>
      </w:r>
      <w:proofErr w:type="spellEnd"/>
      <w:r>
        <w:rPr>
          <w:rFonts w:ascii="Tahoma" w:hAnsi="Tahoma" w:cs="Tahoma"/>
          <w:sz w:val="21"/>
          <w:szCs w:val="21"/>
        </w:rPr>
        <w:t>.</w:t>
      </w:r>
      <w:proofErr w:type="gramEnd"/>
      <w:r>
        <w:rPr>
          <w:rFonts w:ascii="Tahoma" w:hAnsi="Tahoma" w:cs="Tahoma"/>
          <w:sz w:val="21"/>
          <w:szCs w:val="21"/>
        </w:rPr>
        <w:t xml:space="preserve"> De</w:t>
      </w:r>
      <w:r w:rsidR="00B66965" w:rsidRPr="00B66965">
        <w:rPr>
          <w:rFonts w:ascii="Tahoma" w:hAnsi="Tahoma" w:cs="Tahoma"/>
          <w:sz w:val="21"/>
          <w:szCs w:val="21"/>
        </w:rPr>
        <w:t xml:space="preserve"> ARK-VH200</w:t>
      </w:r>
      <w:r>
        <w:rPr>
          <w:rFonts w:ascii="Tahoma" w:hAnsi="Tahoma" w:cs="Tahoma"/>
          <w:sz w:val="21"/>
          <w:szCs w:val="21"/>
        </w:rPr>
        <w:t xml:space="preserve"> </w:t>
      </w:r>
      <w:proofErr w:type="spellStart"/>
      <w:r>
        <w:rPr>
          <w:rFonts w:ascii="Tahoma" w:hAnsi="Tahoma" w:cs="Tahoma"/>
          <w:sz w:val="21"/>
          <w:szCs w:val="21"/>
        </w:rPr>
        <w:t>heeft</w:t>
      </w:r>
      <w:proofErr w:type="spellEnd"/>
      <w:r>
        <w:rPr>
          <w:rFonts w:ascii="Tahoma" w:hAnsi="Tahoma" w:cs="Tahoma"/>
          <w:sz w:val="21"/>
          <w:szCs w:val="21"/>
        </w:rPr>
        <w:t xml:space="preserve"> </w:t>
      </w:r>
      <w:proofErr w:type="spellStart"/>
      <w:r>
        <w:rPr>
          <w:rFonts w:ascii="Tahoma" w:hAnsi="Tahoma" w:cs="Tahoma"/>
          <w:sz w:val="21"/>
          <w:szCs w:val="21"/>
        </w:rPr>
        <w:t>een</w:t>
      </w:r>
      <w:proofErr w:type="spellEnd"/>
      <w:r>
        <w:rPr>
          <w:rFonts w:ascii="Tahoma" w:hAnsi="Tahoma" w:cs="Tahoma"/>
          <w:sz w:val="21"/>
          <w:szCs w:val="21"/>
        </w:rPr>
        <w:t xml:space="preserve"> </w:t>
      </w:r>
      <w:proofErr w:type="spellStart"/>
      <w:r w:rsidR="00B66965" w:rsidRPr="00B66965">
        <w:rPr>
          <w:rFonts w:ascii="Tahoma" w:hAnsi="Tahoma" w:cs="Tahoma"/>
          <w:sz w:val="21"/>
          <w:szCs w:val="21"/>
        </w:rPr>
        <w:t>industriële</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kwalitei</w:t>
      </w:r>
      <w:r w:rsidR="00B66965">
        <w:rPr>
          <w:rFonts w:ascii="Tahoma" w:hAnsi="Tahoma" w:cs="Tahoma"/>
          <w:sz w:val="21"/>
          <w:szCs w:val="21"/>
        </w:rPr>
        <w:t>t</w:t>
      </w:r>
      <w:proofErr w:type="spellEnd"/>
      <w:r w:rsidR="00B66965">
        <w:rPr>
          <w:rFonts w:ascii="Tahoma" w:hAnsi="Tahoma" w:cs="Tahoma"/>
          <w:sz w:val="21"/>
          <w:szCs w:val="21"/>
        </w:rPr>
        <w:t xml:space="preserve"> Compact Flash,</w:t>
      </w:r>
      <w:r>
        <w:rPr>
          <w:rFonts w:ascii="Tahoma" w:hAnsi="Tahoma" w:cs="Tahoma"/>
          <w:sz w:val="21"/>
          <w:szCs w:val="21"/>
        </w:rPr>
        <w:t xml:space="preserve"> en </w:t>
      </w:r>
      <w:proofErr w:type="spellStart"/>
      <w:r>
        <w:rPr>
          <w:rFonts w:ascii="Tahoma" w:hAnsi="Tahoma" w:cs="Tahoma"/>
          <w:sz w:val="21"/>
          <w:szCs w:val="21"/>
        </w:rPr>
        <w:t>een</w:t>
      </w:r>
      <w:proofErr w:type="spellEnd"/>
      <w:r>
        <w:rPr>
          <w:rFonts w:ascii="Tahoma" w:hAnsi="Tahoma" w:cs="Tahoma"/>
          <w:sz w:val="21"/>
          <w:szCs w:val="21"/>
        </w:rPr>
        <w:t xml:space="preserve"> </w:t>
      </w:r>
      <w:proofErr w:type="spellStart"/>
      <w:r>
        <w:rPr>
          <w:rFonts w:ascii="Tahoma" w:hAnsi="Tahoma" w:cs="Tahoma"/>
          <w:sz w:val="21"/>
          <w:szCs w:val="21"/>
        </w:rPr>
        <w:t>temperatuurbereik</w:t>
      </w:r>
      <w:proofErr w:type="spellEnd"/>
      <w:r w:rsidR="00B66965">
        <w:rPr>
          <w:rFonts w:ascii="Tahoma" w:hAnsi="Tahoma" w:cs="Tahoma"/>
          <w:sz w:val="21"/>
          <w:szCs w:val="21"/>
        </w:rPr>
        <w:t xml:space="preserve"> van -20 tot 60°</w:t>
      </w:r>
      <w:r w:rsidR="00B66965" w:rsidRPr="00B66965">
        <w:rPr>
          <w:rFonts w:ascii="Tahoma" w:hAnsi="Tahoma" w:cs="Tahoma"/>
          <w:sz w:val="21"/>
          <w:szCs w:val="21"/>
        </w:rPr>
        <w:t>C</w:t>
      </w:r>
      <w:r>
        <w:rPr>
          <w:rFonts w:ascii="Tahoma" w:hAnsi="Tahoma" w:cs="Tahoma"/>
          <w:sz w:val="21"/>
          <w:szCs w:val="21"/>
        </w:rPr>
        <w:t xml:space="preserve">. </w:t>
      </w:r>
      <w:proofErr w:type="spellStart"/>
      <w:r w:rsidR="001E5EF2">
        <w:rPr>
          <w:rFonts w:ascii="Tahoma" w:hAnsi="Tahoma" w:cs="Tahoma"/>
          <w:sz w:val="21"/>
          <w:szCs w:val="21"/>
        </w:rPr>
        <w:t>Het</w:t>
      </w:r>
      <w:proofErr w:type="spellEnd"/>
      <w:r w:rsidR="001E5EF2">
        <w:rPr>
          <w:rFonts w:ascii="Tahoma" w:hAnsi="Tahoma" w:cs="Tahoma"/>
          <w:sz w:val="21"/>
          <w:szCs w:val="21"/>
        </w:rPr>
        <w:t xml:space="preserve"> is </w:t>
      </w:r>
      <w:proofErr w:type="spellStart"/>
      <w:r w:rsidR="001E5EF2">
        <w:rPr>
          <w:rFonts w:ascii="Tahoma" w:hAnsi="Tahoma" w:cs="Tahoma"/>
          <w:sz w:val="21"/>
          <w:szCs w:val="21"/>
        </w:rPr>
        <w:t>uitgevoerd</w:t>
      </w:r>
      <w:proofErr w:type="spellEnd"/>
      <w:r w:rsidR="001E5EF2">
        <w:rPr>
          <w:rFonts w:ascii="Tahoma" w:hAnsi="Tahoma" w:cs="Tahoma"/>
          <w:sz w:val="21"/>
          <w:szCs w:val="21"/>
        </w:rPr>
        <w:t xml:space="preserve"> met</w:t>
      </w:r>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een</w:t>
      </w:r>
      <w:proofErr w:type="spellEnd"/>
      <w:r w:rsidR="00B66965" w:rsidRPr="00B66965">
        <w:rPr>
          <w:rFonts w:ascii="Tahoma" w:hAnsi="Tahoma" w:cs="Tahoma"/>
          <w:sz w:val="21"/>
          <w:szCs w:val="21"/>
        </w:rPr>
        <w:t xml:space="preserve"> SDK en </w:t>
      </w:r>
      <w:proofErr w:type="spellStart"/>
      <w:r w:rsidR="001E5EF2">
        <w:rPr>
          <w:rFonts w:ascii="Tahoma" w:hAnsi="Tahoma" w:cs="Tahoma"/>
          <w:sz w:val="21"/>
          <w:szCs w:val="21"/>
        </w:rPr>
        <w:t>er</w:t>
      </w:r>
      <w:proofErr w:type="spellEnd"/>
      <w:r w:rsidR="001E5EF2">
        <w:rPr>
          <w:rFonts w:ascii="Tahoma" w:hAnsi="Tahoma" w:cs="Tahoma"/>
          <w:sz w:val="21"/>
          <w:szCs w:val="21"/>
        </w:rPr>
        <w:t xml:space="preserve"> is </w:t>
      </w:r>
      <w:proofErr w:type="spellStart"/>
      <w:r w:rsidR="00B66965" w:rsidRPr="00B66965">
        <w:rPr>
          <w:rFonts w:ascii="Tahoma" w:hAnsi="Tahoma" w:cs="Tahoma"/>
          <w:sz w:val="21"/>
          <w:szCs w:val="21"/>
        </w:rPr>
        <w:t>randapparatuur</w:t>
      </w:r>
      <w:proofErr w:type="spellEnd"/>
      <w:r w:rsidR="00B66965" w:rsidRPr="00B66965">
        <w:rPr>
          <w:rFonts w:ascii="Tahoma" w:hAnsi="Tahoma" w:cs="Tahoma"/>
          <w:sz w:val="21"/>
          <w:szCs w:val="21"/>
        </w:rPr>
        <w:t xml:space="preserve"> </w:t>
      </w:r>
      <w:proofErr w:type="spellStart"/>
      <w:r w:rsidR="001E5EF2">
        <w:rPr>
          <w:rFonts w:ascii="Tahoma" w:hAnsi="Tahoma" w:cs="Tahoma"/>
          <w:sz w:val="21"/>
          <w:szCs w:val="21"/>
        </w:rPr>
        <w:t>beschikbaar</w:t>
      </w:r>
      <w:proofErr w:type="spellEnd"/>
      <w:r w:rsidR="001E5EF2">
        <w:rPr>
          <w:rFonts w:ascii="Tahoma" w:hAnsi="Tahoma" w:cs="Tahoma"/>
          <w:sz w:val="21"/>
          <w:szCs w:val="21"/>
        </w:rPr>
        <w:t xml:space="preserve"> </w:t>
      </w:r>
      <w:r w:rsidR="00B66965" w:rsidRPr="00B66965">
        <w:rPr>
          <w:rFonts w:ascii="Tahoma" w:hAnsi="Tahoma" w:cs="Tahoma"/>
          <w:sz w:val="21"/>
          <w:szCs w:val="21"/>
        </w:rPr>
        <w:t>(</w:t>
      </w:r>
      <w:proofErr w:type="spellStart"/>
      <w:r w:rsidR="00B66965" w:rsidRPr="00B66965">
        <w:rPr>
          <w:rFonts w:ascii="Tahoma" w:hAnsi="Tahoma" w:cs="Tahoma"/>
          <w:sz w:val="21"/>
          <w:szCs w:val="21"/>
        </w:rPr>
        <w:t>optionele</w:t>
      </w:r>
      <w:proofErr w:type="spellEnd"/>
      <w:r w:rsidR="00B66965" w:rsidRPr="00B66965">
        <w:rPr>
          <w:rFonts w:ascii="Tahoma" w:hAnsi="Tahoma" w:cs="Tahoma"/>
          <w:sz w:val="21"/>
          <w:szCs w:val="21"/>
        </w:rPr>
        <w:t xml:space="preserve"> 3G-of 3.5G-modules, en </w:t>
      </w:r>
      <w:proofErr w:type="spellStart"/>
      <w:r w:rsidR="00B66965" w:rsidRPr="00B66965">
        <w:rPr>
          <w:rFonts w:ascii="Tahoma" w:hAnsi="Tahoma" w:cs="Tahoma"/>
          <w:sz w:val="21"/>
          <w:szCs w:val="21"/>
        </w:rPr>
        <w:t>een</w:t>
      </w:r>
      <w:proofErr w:type="spellEnd"/>
      <w:r w:rsidR="00B66965" w:rsidRPr="00B66965">
        <w:rPr>
          <w:rFonts w:ascii="Tahoma" w:hAnsi="Tahoma" w:cs="Tahoma"/>
          <w:sz w:val="21"/>
          <w:szCs w:val="21"/>
        </w:rPr>
        <w:t xml:space="preserve"> cradle</w:t>
      </w:r>
      <w:r w:rsidR="00590BCD">
        <w:rPr>
          <w:rFonts w:ascii="Tahoma" w:hAnsi="Tahoma" w:cs="Tahoma"/>
          <w:sz w:val="21"/>
          <w:szCs w:val="21"/>
        </w:rPr>
        <w:t xml:space="preserve"> </w:t>
      </w:r>
      <w:proofErr w:type="spellStart"/>
      <w:r w:rsidR="00590BCD">
        <w:rPr>
          <w:rFonts w:ascii="Tahoma" w:hAnsi="Tahoma" w:cs="Tahoma"/>
          <w:sz w:val="21"/>
          <w:szCs w:val="21"/>
        </w:rPr>
        <w:t>voor</w:t>
      </w:r>
      <w:proofErr w:type="spellEnd"/>
      <w:r w:rsidR="00590BCD">
        <w:rPr>
          <w:rFonts w:ascii="Tahoma" w:hAnsi="Tahoma" w:cs="Tahoma"/>
          <w:sz w:val="21"/>
          <w:szCs w:val="21"/>
        </w:rPr>
        <w:t xml:space="preserve"> in het </w:t>
      </w:r>
      <w:proofErr w:type="spellStart"/>
      <w:r w:rsidR="00590BCD">
        <w:rPr>
          <w:rFonts w:ascii="Tahoma" w:hAnsi="Tahoma" w:cs="Tahoma"/>
          <w:sz w:val="21"/>
          <w:szCs w:val="21"/>
        </w:rPr>
        <w:t>voertuig</w:t>
      </w:r>
      <w:proofErr w:type="spellEnd"/>
      <w:r w:rsidR="00590BCD">
        <w:rPr>
          <w:rFonts w:ascii="Tahoma" w:hAnsi="Tahoma" w:cs="Tahoma"/>
          <w:sz w:val="21"/>
          <w:szCs w:val="21"/>
        </w:rPr>
        <w:t xml:space="preserve">) </w:t>
      </w:r>
      <w:r w:rsidR="00B66965" w:rsidRPr="00B66965">
        <w:rPr>
          <w:rFonts w:ascii="Tahoma" w:hAnsi="Tahoma" w:cs="Tahoma"/>
          <w:sz w:val="21"/>
          <w:szCs w:val="21"/>
        </w:rPr>
        <w:t xml:space="preserve">De embedded on-board GPS chip </w:t>
      </w:r>
      <w:proofErr w:type="spellStart"/>
      <w:r w:rsidR="00B66965" w:rsidRPr="00B66965">
        <w:rPr>
          <w:rFonts w:ascii="Tahoma" w:hAnsi="Tahoma" w:cs="Tahoma"/>
          <w:sz w:val="21"/>
          <w:szCs w:val="21"/>
        </w:rPr>
        <w:t>bepaalt</w:t>
      </w:r>
      <w:proofErr w:type="spellEnd"/>
      <w:r w:rsidR="00B66965" w:rsidRPr="00B66965">
        <w:rPr>
          <w:rFonts w:ascii="Tahoma" w:hAnsi="Tahoma" w:cs="Tahoma"/>
          <w:sz w:val="21"/>
          <w:szCs w:val="21"/>
        </w:rPr>
        <w:t xml:space="preserve"> </w:t>
      </w:r>
      <w:r w:rsidR="00DC3504">
        <w:rPr>
          <w:rFonts w:ascii="Tahoma" w:hAnsi="Tahoma" w:cs="Tahoma"/>
          <w:sz w:val="21"/>
          <w:szCs w:val="21"/>
        </w:rPr>
        <w:t>D</w:t>
      </w:r>
      <w:r w:rsidR="00590BCD">
        <w:rPr>
          <w:rFonts w:ascii="Tahoma" w:hAnsi="Tahoma" w:cs="Tahoma"/>
          <w:sz w:val="21"/>
          <w:szCs w:val="21"/>
        </w:rPr>
        <w:t xml:space="preserve">e </w:t>
      </w:r>
      <w:proofErr w:type="spellStart"/>
      <w:r w:rsidR="00B66965" w:rsidRPr="00B66965">
        <w:rPr>
          <w:rFonts w:ascii="Tahoma" w:hAnsi="Tahoma" w:cs="Tahoma"/>
          <w:sz w:val="21"/>
          <w:szCs w:val="21"/>
        </w:rPr>
        <w:t>locatie</w:t>
      </w:r>
      <w:proofErr w:type="spellEnd"/>
      <w:r w:rsidR="00B66965" w:rsidRPr="00B66965">
        <w:rPr>
          <w:rFonts w:ascii="Tahoma" w:hAnsi="Tahoma" w:cs="Tahoma"/>
          <w:sz w:val="21"/>
          <w:szCs w:val="21"/>
        </w:rPr>
        <w:t xml:space="preserve"> van het </w:t>
      </w:r>
      <w:proofErr w:type="spellStart"/>
      <w:r w:rsidR="00B66965" w:rsidRPr="00B66965">
        <w:rPr>
          <w:rFonts w:ascii="Tahoma" w:hAnsi="Tahoma" w:cs="Tahoma"/>
          <w:sz w:val="21"/>
          <w:szCs w:val="21"/>
        </w:rPr>
        <w:t>voertuig</w:t>
      </w:r>
      <w:proofErr w:type="spellEnd"/>
      <w:r w:rsidR="00DC3504">
        <w:rPr>
          <w:rFonts w:ascii="Tahoma" w:hAnsi="Tahoma" w:cs="Tahoma"/>
          <w:sz w:val="21"/>
          <w:szCs w:val="21"/>
        </w:rPr>
        <w:t xml:space="preserve"> </w:t>
      </w:r>
      <w:proofErr w:type="spellStart"/>
      <w:r w:rsidR="00DC3504">
        <w:rPr>
          <w:rFonts w:ascii="Tahoma" w:hAnsi="Tahoma" w:cs="Tahoma"/>
          <w:sz w:val="21"/>
          <w:szCs w:val="21"/>
        </w:rPr>
        <w:t>wordt</w:t>
      </w:r>
      <w:proofErr w:type="spellEnd"/>
      <w:r w:rsidR="00DC3504">
        <w:rPr>
          <w:rFonts w:ascii="Tahoma" w:hAnsi="Tahoma" w:cs="Tahoma"/>
          <w:sz w:val="21"/>
          <w:szCs w:val="21"/>
        </w:rPr>
        <w:t xml:space="preserve"> </w:t>
      </w:r>
      <w:proofErr w:type="spellStart"/>
      <w:r w:rsidR="00DC3504">
        <w:rPr>
          <w:rFonts w:ascii="Tahoma" w:hAnsi="Tahoma" w:cs="Tahoma"/>
          <w:sz w:val="21"/>
          <w:szCs w:val="21"/>
        </w:rPr>
        <w:t>bepaald</w:t>
      </w:r>
      <w:proofErr w:type="spellEnd"/>
      <w:r w:rsidR="00DC3504">
        <w:rPr>
          <w:rFonts w:ascii="Tahoma" w:hAnsi="Tahoma" w:cs="Tahoma"/>
          <w:sz w:val="21"/>
          <w:szCs w:val="21"/>
        </w:rPr>
        <w:t xml:space="preserve"> door de embedded on-board GPS chip, </w:t>
      </w:r>
      <w:proofErr w:type="spellStart"/>
      <w:r w:rsidR="00DC3504">
        <w:rPr>
          <w:rFonts w:ascii="Tahoma" w:hAnsi="Tahoma" w:cs="Tahoma"/>
          <w:sz w:val="21"/>
          <w:szCs w:val="21"/>
        </w:rPr>
        <w:t>zodat</w:t>
      </w:r>
      <w:proofErr w:type="spellEnd"/>
      <w:r w:rsidR="00DC3504">
        <w:rPr>
          <w:rFonts w:ascii="Tahoma" w:hAnsi="Tahoma" w:cs="Tahoma"/>
          <w:sz w:val="21"/>
          <w:szCs w:val="21"/>
        </w:rPr>
        <w:t xml:space="preserve"> </w:t>
      </w:r>
      <w:proofErr w:type="spellStart"/>
      <w:r w:rsidR="00DC3504">
        <w:rPr>
          <w:rFonts w:ascii="Tahoma" w:hAnsi="Tahoma" w:cs="Tahoma"/>
          <w:sz w:val="21"/>
          <w:szCs w:val="21"/>
        </w:rPr>
        <w:t>een</w:t>
      </w:r>
      <w:proofErr w:type="spellEnd"/>
      <w:r w:rsidR="00DC3504">
        <w:rPr>
          <w:rFonts w:ascii="Tahoma" w:hAnsi="Tahoma" w:cs="Tahoma"/>
          <w:sz w:val="21"/>
          <w:szCs w:val="21"/>
        </w:rPr>
        <w:t xml:space="preserve"> </w:t>
      </w:r>
      <w:proofErr w:type="spellStart"/>
      <w:r w:rsidR="00DC3504">
        <w:rPr>
          <w:rFonts w:ascii="Tahoma" w:hAnsi="Tahoma" w:cs="Tahoma"/>
          <w:sz w:val="21"/>
          <w:szCs w:val="21"/>
        </w:rPr>
        <w:t>geavanceerde</w:t>
      </w:r>
      <w:proofErr w:type="spellEnd"/>
      <w:r w:rsidR="00DC3504">
        <w:rPr>
          <w:rFonts w:ascii="Tahoma" w:hAnsi="Tahoma" w:cs="Tahoma"/>
          <w:sz w:val="21"/>
          <w:szCs w:val="21"/>
        </w:rPr>
        <w:t xml:space="preserve"> </w:t>
      </w:r>
      <w:proofErr w:type="spellStart"/>
      <w:r w:rsidR="00DC3504">
        <w:rPr>
          <w:rFonts w:ascii="Tahoma" w:hAnsi="Tahoma" w:cs="Tahoma"/>
          <w:sz w:val="21"/>
          <w:szCs w:val="21"/>
        </w:rPr>
        <w:t>beveiligingscontrole</w:t>
      </w:r>
      <w:proofErr w:type="spellEnd"/>
      <w:r w:rsidR="00DC3504">
        <w:rPr>
          <w:rFonts w:ascii="Tahoma" w:hAnsi="Tahoma" w:cs="Tahoma"/>
          <w:sz w:val="21"/>
          <w:szCs w:val="21"/>
        </w:rPr>
        <w:t xml:space="preserve"> </w:t>
      </w:r>
      <w:proofErr w:type="spellStart"/>
      <w:r w:rsidR="00DC3504">
        <w:rPr>
          <w:rFonts w:ascii="Tahoma" w:hAnsi="Tahoma" w:cs="Tahoma"/>
          <w:sz w:val="21"/>
          <w:szCs w:val="21"/>
        </w:rPr>
        <w:t>kan</w:t>
      </w:r>
      <w:proofErr w:type="spellEnd"/>
      <w:r w:rsidR="00DC3504">
        <w:rPr>
          <w:rFonts w:ascii="Tahoma" w:hAnsi="Tahoma" w:cs="Tahoma"/>
          <w:sz w:val="21"/>
          <w:szCs w:val="21"/>
        </w:rPr>
        <w:t xml:space="preserve"> </w:t>
      </w:r>
      <w:proofErr w:type="spellStart"/>
      <w:r w:rsidR="00DC3504">
        <w:rPr>
          <w:rFonts w:ascii="Tahoma" w:hAnsi="Tahoma" w:cs="Tahoma"/>
          <w:sz w:val="21"/>
          <w:szCs w:val="21"/>
        </w:rPr>
        <w:t>worden</w:t>
      </w:r>
      <w:proofErr w:type="spellEnd"/>
      <w:r w:rsidR="00DC3504">
        <w:rPr>
          <w:rFonts w:ascii="Tahoma" w:hAnsi="Tahoma" w:cs="Tahoma"/>
          <w:sz w:val="21"/>
          <w:szCs w:val="21"/>
        </w:rPr>
        <w:t xml:space="preserve"> </w:t>
      </w:r>
      <w:proofErr w:type="spellStart"/>
      <w:r w:rsidR="00DC3504">
        <w:rPr>
          <w:rFonts w:ascii="Tahoma" w:hAnsi="Tahoma" w:cs="Tahoma"/>
          <w:sz w:val="21"/>
          <w:szCs w:val="21"/>
        </w:rPr>
        <w:t>toegepast</w:t>
      </w:r>
      <w:proofErr w:type="spellEnd"/>
      <w:r w:rsidR="00DC3504">
        <w:rPr>
          <w:rFonts w:ascii="Tahoma" w:hAnsi="Tahoma" w:cs="Tahoma"/>
          <w:sz w:val="21"/>
          <w:szCs w:val="21"/>
        </w:rPr>
        <w:t>.</w:t>
      </w:r>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D</w:t>
      </w:r>
      <w:r w:rsidR="00DC3504">
        <w:rPr>
          <w:rFonts w:ascii="Tahoma" w:hAnsi="Tahoma" w:cs="Tahoma"/>
          <w:sz w:val="21"/>
          <w:szCs w:val="21"/>
        </w:rPr>
        <w:t>it</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robuuste</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ontwerp</w:t>
      </w:r>
      <w:proofErr w:type="spellEnd"/>
      <w:r w:rsidR="00B66965" w:rsidRPr="00B66965">
        <w:rPr>
          <w:rFonts w:ascii="Tahoma" w:hAnsi="Tahoma" w:cs="Tahoma"/>
          <w:sz w:val="21"/>
          <w:szCs w:val="21"/>
        </w:rPr>
        <w:t xml:space="preserve"> </w:t>
      </w:r>
      <w:r w:rsidR="00DC3504">
        <w:rPr>
          <w:rFonts w:ascii="Tahoma" w:hAnsi="Tahoma" w:cs="Tahoma"/>
          <w:sz w:val="21"/>
          <w:szCs w:val="21"/>
        </w:rPr>
        <w:t xml:space="preserve">is </w:t>
      </w:r>
      <w:proofErr w:type="spellStart"/>
      <w:r w:rsidR="00DC3504">
        <w:rPr>
          <w:rFonts w:ascii="Tahoma" w:hAnsi="Tahoma" w:cs="Tahoma"/>
          <w:sz w:val="21"/>
          <w:szCs w:val="21"/>
        </w:rPr>
        <w:t>schokbestendig</w:t>
      </w:r>
      <w:proofErr w:type="spellEnd"/>
      <w:r w:rsidR="00DC3504">
        <w:rPr>
          <w:rFonts w:ascii="Tahoma" w:hAnsi="Tahoma" w:cs="Tahoma"/>
          <w:sz w:val="21"/>
          <w:szCs w:val="21"/>
        </w:rPr>
        <w:t xml:space="preserve"> tot</w:t>
      </w:r>
      <w:r w:rsidR="00B66965" w:rsidRPr="00B66965">
        <w:rPr>
          <w:rFonts w:ascii="Tahoma" w:hAnsi="Tahoma" w:cs="Tahoma"/>
          <w:sz w:val="21"/>
          <w:szCs w:val="21"/>
        </w:rPr>
        <w:t xml:space="preserve"> 50G </w:t>
      </w:r>
      <w:r w:rsidR="00DC3504">
        <w:rPr>
          <w:rFonts w:ascii="Tahoma" w:hAnsi="Tahoma" w:cs="Tahoma"/>
          <w:sz w:val="21"/>
          <w:szCs w:val="21"/>
        </w:rPr>
        <w:t xml:space="preserve">en </w:t>
      </w:r>
      <w:r w:rsidR="00B66965" w:rsidRPr="00B66965">
        <w:rPr>
          <w:rFonts w:ascii="Tahoma" w:hAnsi="Tahoma" w:cs="Tahoma"/>
          <w:sz w:val="21"/>
          <w:szCs w:val="21"/>
        </w:rPr>
        <w:t>5G</w:t>
      </w:r>
      <w:r w:rsidR="00DC3504">
        <w:rPr>
          <w:rFonts w:ascii="Tahoma" w:hAnsi="Tahoma" w:cs="Tahoma"/>
          <w:sz w:val="21"/>
          <w:szCs w:val="21"/>
        </w:rPr>
        <w:t xml:space="preserve"> </w:t>
      </w:r>
      <w:proofErr w:type="spellStart"/>
      <w:r w:rsidR="00DC3504">
        <w:rPr>
          <w:rFonts w:ascii="Tahoma" w:hAnsi="Tahoma" w:cs="Tahoma"/>
          <w:sz w:val="21"/>
          <w:szCs w:val="21"/>
        </w:rPr>
        <w:t>voor</w:t>
      </w:r>
      <w:proofErr w:type="spellEnd"/>
      <w:r w:rsidR="00DC3504">
        <w:rPr>
          <w:rFonts w:ascii="Tahoma" w:hAnsi="Tahoma" w:cs="Tahoma"/>
          <w:sz w:val="21"/>
          <w:szCs w:val="21"/>
        </w:rPr>
        <w:t xml:space="preserve"> </w:t>
      </w:r>
      <w:proofErr w:type="spellStart"/>
      <w:r w:rsidR="00DC3504">
        <w:rPr>
          <w:rFonts w:ascii="Tahoma" w:hAnsi="Tahoma" w:cs="Tahoma"/>
          <w:sz w:val="21"/>
          <w:szCs w:val="21"/>
        </w:rPr>
        <w:t>trillingen</w:t>
      </w:r>
      <w:proofErr w:type="spellEnd"/>
      <w:r w:rsidR="00DC3504">
        <w:rPr>
          <w:rFonts w:ascii="Tahoma" w:hAnsi="Tahoma" w:cs="Tahoma"/>
          <w:sz w:val="21"/>
          <w:szCs w:val="21"/>
        </w:rPr>
        <w:t xml:space="preserve">, </w:t>
      </w:r>
      <w:proofErr w:type="spellStart"/>
      <w:r w:rsidR="00DC3504">
        <w:rPr>
          <w:rFonts w:ascii="Tahoma" w:hAnsi="Tahoma" w:cs="Tahoma"/>
          <w:sz w:val="21"/>
          <w:szCs w:val="21"/>
        </w:rPr>
        <w:t>toepasbaar</w:t>
      </w:r>
      <w:proofErr w:type="spellEnd"/>
      <w:r w:rsidR="00DC3504">
        <w:rPr>
          <w:rFonts w:ascii="Tahoma" w:hAnsi="Tahoma" w:cs="Tahoma"/>
          <w:sz w:val="21"/>
          <w:szCs w:val="21"/>
        </w:rPr>
        <w:t xml:space="preserve"> in </w:t>
      </w:r>
      <w:proofErr w:type="spellStart"/>
      <w:r w:rsidR="00B66965" w:rsidRPr="00B66965">
        <w:rPr>
          <w:rFonts w:ascii="Tahoma" w:hAnsi="Tahoma" w:cs="Tahoma"/>
          <w:sz w:val="21"/>
          <w:szCs w:val="21"/>
        </w:rPr>
        <w:t>een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verscheidenheid</w:t>
      </w:r>
      <w:proofErr w:type="spellEnd"/>
      <w:r w:rsidR="00B66965" w:rsidRPr="00B66965">
        <w:rPr>
          <w:rFonts w:ascii="Tahoma" w:hAnsi="Tahoma" w:cs="Tahoma"/>
          <w:sz w:val="21"/>
          <w:szCs w:val="21"/>
        </w:rPr>
        <w:t xml:space="preserve"> van </w:t>
      </w:r>
      <w:proofErr w:type="spellStart"/>
      <w:r w:rsidR="00DC3504">
        <w:rPr>
          <w:rFonts w:ascii="Tahoma" w:hAnsi="Tahoma" w:cs="Tahoma"/>
          <w:sz w:val="21"/>
          <w:szCs w:val="21"/>
        </w:rPr>
        <w:t>voertuigen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zoals</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politieauto's</w:t>
      </w:r>
      <w:proofErr w:type="spellEnd"/>
      <w:r w:rsidR="00B66965" w:rsidRPr="00B66965">
        <w:rPr>
          <w:rFonts w:ascii="Tahoma" w:hAnsi="Tahoma" w:cs="Tahoma"/>
          <w:sz w:val="21"/>
          <w:szCs w:val="21"/>
        </w:rPr>
        <w:t xml:space="preserve">, taxi's, </w:t>
      </w:r>
      <w:proofErr w:type="spellStart"/>
      <w:r w:rsidR="00B66965" w:rsidRPr="00B66965">
        <w:rPr>
          <w:rFonts w:ascii="Tahoma" w:hAnsi="Tahoma" w:cs="Tahoma"/>
          <w:sz w:val="21"/>
          <w:szCs w:val="21"/>
        </w:rPr>
        <w:t>bussen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hulpdiensten</w:t>
      </w:r>
      <w:proofErr w:type="spellEnd"/>
      <w:r w:rsidR="00B66965" w:rsidRPr="00B66965">
        <w:rPr>
          <w:rFonts w:ascii="Tahoma" w:hAnsi="Tahoma" w:cs="Tahoma"/>
          <w:sz w:val="21"/>
          <w:szCs w:val="21"/>
        </w:rPr>
        <w:t xml:space="preserve">, </w:t>
      </w:r>
      <w:proofErr w:type="spellStart"/>
      <w:r w:rsidR="00B66965" w:rsidRPr="00B66965">
        <w:rPr>
          <w:rFonts w:ascii="Tahoma" w:hAnsi="Tahoma" w:cs="Tahoma"/>
          <w:sz w:val="21"/>
          <w:szCs w:val="21"/>
        </w:rPr>
        <w:t>vrachtwagens</w:t>
      </w:r>
      <w:proofErr w:type="spellEnd"/>
      <w:r w:rsidR="00B66965" w:rsidRPr="00B66965">
        <w:rPr>
          <w:rFonts w:ascii="Tahoma" w:hAnsi="Tahoma" w:cs="Tahoma"/>
          <w:sz w:val="21"/>
          <w:szCs w:val="21"/>
        </w:rPr>
        <w:t xml:space="preserve"> en </w:t>
      </w:r>
      <w:proofErr w:type="spellStart"/>
      <w:r w:rsidR="00B66965" w:rsidRPr="00B66965">
        <w:rPr>
          <w:rFonts w:ascii="Tahoma" w:hAnsi="Tahoma" w:cs="Tahoma"/>
          <w:sz w:val="21"/>
          <w:szCs w:val="21"/>
        </w:rPr>
        <w:t>treinen</w:t>
      </w:r>
      <w:proofErr w:type="spellEnd"/>
      <w:r>
        <w:rPr>
          <w:rFonts w:ascii="Tahoma" w:hAnsi="Tahoma" w:cs="Tahoma"/>
          <w:sz w:val="21"/>
          <w:szCs w:val="21"/>
        </w:rPr>
        <w:t xml:space="preserve">. </w:t>
      </w:r>
    </w:p>
    <w:p w:rsidR="00DC3504" w:rsidRDefault="00DC3504" w:rsidP="008927C5">
      <w:pPr>
        <w:pStyle w:val="Pa6"/>
        <w:snapToGrid w:val="0"/>
        <w:spacing w:line="300" w:lineRule="atLeast"/>
        <w:rPr>
          <w:rFonts w:ascii="Tahoma" w:hAnsi="Tahoma" w:cs="Tahoma"/>
          <w:sz w:val="21"/>
          <w:szCs w:val="21"/>
        </w:rPr>
      </w:pPr>
    </w:p>
    <w:p w:rsidR="00FF32D7" w:rsidRPr="00FF32D7" w:rsidRDefault="00DC3504" w:rsidP="008927C5">
      <w:pPr>
        <w:pStyle w:val="Pa6"/>
        <w:snapToGrid w:val="0"/>
        <w:spacing w:line="300" w:lineRule="atLeast"/>
        <w:rPr>
          <w:rFonts w:ascii="Tahoma" w:hAnsi="Tahoma" w:cs="Tahoma"/>
          <w:sz w:val="21"/>
          <w:szCs w:val="21"/>
        </w:rPr>
      </w:pPr>
      <w:proofErr w:type="gramStart"/>
      <w:r>
        <w:rPr>
          <w:rFonts w:ascii="Tahoma" w:hAnsi="Tahoma" w:cs="Tahoma"/>
          <w:sz w:val="21"/>
          <w:szCs w:val="21"/>
        </w:rPr>
        <w:lastRenderedPageBreak/>
        <w:t xml:space="preserve">Meer informative over de ARK-VH200 </w:t>
      </w:r>
      <w:hyperlink r:id="rId12" w:history="1">
        <w:r w:rsidR="00FF32D7" w:rsidRPr="00CF6369">
          <w:rPr>
            <w:rStyle w:val="Hyperlink"/>
            <w:rFonts w:ascii="Arial" w:hAnsi="Arial" w:cs="Arial"/>
            <w:sz w:val="22"/>
            <w:szCs w:val="22"/>
          </w:rPr>
          <w:t>www.advantech</w:t>
        </w:r>
        <w:r>
          <w:rPr>
            <w:rStyle w:val="Hyperlink"/>
            <w:rFonts w:ascii="Arial" w:hAnsi="Arial" w:cs="Arial"/>
            <w:sz w:val="22"/>
            <w:szCs w:val="22"/>
          </w:rPr>
          <w:t>.eu</w:t>
        </w:r>
        <w:r w:rsidR="00FF32D7" w:rsidRPr="00CF6369">
          <w:rPr>
            <w:rStyle w:val="Hyperlink"/>
            <w:rFonts w:ascii="Arial" w:hAnsi="Arial" w:cs="Arial"/>
            <w:sz w:val="22"/>
            <w:szCs w:val="22"/>
          </w:rPr>
          <w:t>/BoxIPC</w:t>
        </w:r>
      </w:hyperlink>
      <w:r w:rsidR="00FF32D7" w:rsidRPr="00CF6369">
        <w:rPr>
          <w:rFonts w:ascii="Arial" w:hAnsi="Arial" w:cs="Arial"/>
          <w:sz w:val="22"/>
          <w:szCs w:val="22"/>
        </w:rPr>
        <w:t>.</w:t>
      </w:r>
      <w:proofErr w:type="gramEnd"/>
    </w:p>
    <w:p w:rsidR="00FF32D7" w:rsidRDefault="00FF32D7" w:rsidP="002B627F"/>
    <w:p w:rsidR="00DB4730" w:rsidRPr="00D73BEE" w:rsidRDefault="00DB4730" w:rsidP="00FF32D7">
      <w:pPr>
        <w:rPr>
          <w:rFonts w:ascii="Tahoma" w:hAnsi="Tahoma" w:cs="Tahoma"/>
          <w:b/>
          <w:kern w:val="0"/>
          <w:sz w:val="21"/>
          <w:szCs w:val="21"/>
        </w:rPr>
      </w:pPr>
      <w:r w:rsidRPr="00D73BEE">
        <w:rPr>
          <w:rFonts w:ascii="Tahoma" w:hAnsi="Tahoma" w:cs="Tahoma" w:hint="eastAsia"/>
          <w:b/>
          <w:kern w:val="0"/>
          <w:sz w:val="21"/>
          <w:szCs w:val="21"/>
        </w:rPr>
        <w:t>ARK-VH200</w:t>
      </w:r>
    </w:p>
    <w:p w:rsidR="002B627F" w:rsidRPr="00D73BEE" w:rsidRDefault="00DB4730" w:rsidP="00FF32D7">
      <w:pPr>
        <w:rPr>
          <w:rFonts w:ascii="Tahoma" w:hAnsi="Tahoma" w:cs="Tahoma"/>
          <w:b/>
          <w:kern w:val="0"/>
          <w:sz w:val="21"/>
          <w:szCs w:val="21"/>
        </w:rPr>
      </w:pPr>
      <w:r w:rsidRPr="00D73BEE">
        <w:rPr>
          <w:rFonts w:ascii="Tahoma" w:hAnsi="Tahoma" w:cs="Tahoma"/>
          <w:b/>
          <w:kern w:val="0"/>
          <w:sz w:val="21"/>
          <w:szCs w:val="21"/>
        </w:rPr>
        <w:t>High Performance Intel</w:t>
      </w:r>
      <w:r w:rsidRPr="00BA19B5">
        <w:rPr>
          <w:rFonts w:ascii="Tahoma" w:hAnsi="Tahoma" w:cs="Tahoma" w:hint="eastAsia"/>
          <w:b/>
          <w:kern w:val="0"/>
          <w:sz w:val="21"/>
          <w:szCs w:val="21"/>
          <w:vertAlign w:val="superscript"/>
        </w:rPr>
        <w:t>®</w:t>
      </w:r>
      <w:r w:rsidRPr="00D73BEE">
        <w:rPr>
          <w:rFonts w:ascii="Tahoma" w:hAnsi="Tahoma" w:cs="Tahoma"/>
          <w:b/>
          <w:kern w:val="0"/>
          <w:sz w:val="21"/>
          <w:szCs w:val="21"/>
        </w:rPr>
        <w:t xml:space="preserve"> Atom</w:t>
      </w:r>
      <w:r w:rsidRPr="008004F5">
        <w:rPr>
          <w:rFonts w:ascii="Tahoma" w:hAnsi="Tahoma" w:cs="Tahoma"/>
          <w:b/>
          <w:kern w:val="0"/>
          <w:sz w:val="21"/>
          <w:szCs w:val="21"/>
        </w:rPr>
        <w:t>™</w:t>
      </w:r>
      <w:r w:rsidR="008927C5">
        <w:rPr>
          <w:rFonts w:ascii="Tahoma" w:hAnsi="Tahoma" w:cs="Tahoma"/>
          <w:b/>
          <w:kern w:val="0"/>
          <w:sz w:val="21"/>
          <w:szCs w:val="21"/>
        </w:rPr>
        <w:t xml:space="preserve"> -</w:t>
      </w:r>
      <w:r w:rsidR="008004F5">
        <w:rPr>
          <w:rFonts w:ascii="Tahoma" w:hAnsi="Tahoma" w:cs="Tahoma"/>
          <w:b/>
          <w:kern w:val="0"/>
          <w:sz w:val="21"/>
          <w:szCs w:val="21"/>
        </w:rPr>
        <w:t xml:space="preserve">based </w:t>
      </w:r>
      <w:proofErr w:type="spellStart"/>
      <w:r w:rsidR="00DC3504">
        <w:rPr>
          <w:rFonts w:ascii="Tahoma" w:hAnsi="Tahoma" w:cs="Tahoma"/>
          <w:b/>
          <w:kern w:val="0"/>
          <w:sz w:val="21"/>
          <w:szCs w:val="21"/>
        </w:rPr>
        <w:t>ventilatorloze</w:t>
      </w:r>
      <w:proofErr w:type="spellEnd"/>
      <w:r w:rsidR="00DC3504">
        <w:rPr>
          <w:rFonts w:ascii="Tahoma" w:hAnsi="Tahoma" w:cs="Tahoma"/>
          <w:b/>
          <w:kern w:val="0"/>
          <w:sz w:val="21"/>
          <w:szCs w:val="21"/>
        </w:rPr>
        <w:t xml:space="preserve"> </w:t>
      </w:r>
      <w:proofErr w:type="spellStart"/>
      <w:r w:rsidR="00DC3504">
        <w:rPr>
          <w:rFonts w:ascii="Tahoma" w:hAnsi="Tahoma" w:cs="Tahoma"/>
          <w:b/>
          <w:kern w:val="0"/>
          <w:sz w:val="21"/>
          <w:szCs w:val="21"/>
        </w:rPr>
        <w:t>mobiele</w:t>
      </w:r>
      <w:proofErr w:type="spellEnd"/>
      <w:r w:rsidR="00DC3504">
        <w:rPr>
          <w:rFonts w:ascii="Tahoma" w:hAnsi="Tahoma" w:cs="Tahoma"/>
          <w:b/>
          <w:kern w:val="0"/>
          <w:sz w:val="21"/>
          <w:szCs w:val="21"/>
        </w:rPr>
        <w:t xml:space="preserve"> DVR </w:t>
      </w:r>
      <w:proofErr w:type="spellStart"/>
      <w:r w:rsidR="00DC3504">
        <w:rPr>
          <w:rFonts w:ascii="Tahoma" w:hAnsi="Tahoma" w:cs="Tahoma"/>
          <w:b/>
          <w:kern w:val="0"/>
          <w:sz w:val="21"/>
          <w:szCs w:val="21"/>
        </w:rPr>
        <w:t>oplossing</w:t>
      </w:r>
      <w:proofErr w:type="spellEnd"/>
    </w:p>
    <w:p w:rsidR="00DB4730" w:rsidRPr="00DB4730" w:rsidRDefault="00DB4730" w:rsidP="00D73BEE">
      <w:pPr>
        <w:pStyle w:val="Pa29"/>
        <w:numPr>
          <w:ilvl w:val="0"/>
          <w:numId w:val="3"/>
        </w:numPr>
        <w:rPr>
          <w:rFonts w:ascii="Tahoma" w:hAnsi="Tahoma" w:cs="Tahoma"/>
          <w:sz w:val="21"/>
          <w:szCs w:val="21"/>
        </w:rPr>
      </w:pPr>
      <w:r w:rsidRPr="00DB4730">
        <w:rPr>
          <w:rFonts w:ascii="Tahoma" w:hAnsi="Tahoma" w:cs="Tahoma" w:hint="eastAsia"/>
          <w:sz w:val="21"/>
          <w:szCs w:val="21"/>
        </w:rPr>
        <w:t>Intel</w:t>
      </w:r>
      <w:r w:rsidRPr="00BA19B5">
        <w:rPr>
          <w:rFonts w:ascii="Tahoma" w:hAnsi="Tahoma" w:cs="Tahoma" w:hint="eastAsia"/>
          <w:sz w:val="21"/>
          <w:szCs w:val="21"/>
          <w:vertAlign w:val="superscript"/>
        </w:rPr>
        <w:t>®</w:t>
      </w:r>
      <w:r w:rsidRPr="00DB4730">
        <w:rPr>
          <w:rFonts w:ascii="Tahoma" w:hAnsi="Tahoma" w:cs="Tahoma" w:hint="eastAsia"/>
          <w:sz w:val="21"/>
          <w:szCs w:val="21"/>
        </w:rPr>
        <w:t xml:space="preserve"> Atom</w:t>
      </w:r>
      <w:r w:rsidRPr="008004F5">
        <w:rPr>
          <w:rFonts w:ascii="Tahoma" w:hAnsi="Tahoma" w:cs="Tahoma"/>
          <w:sz w:val="21"/>
          <w:szCs w:val="21"/>
        </w:rPr>
        <w:t>™</w:t>
      </w:r>
      <w:r w:rsidRPr="00DB4730">
        <w:rPr>
          <w:rFonts w:ascii="Tahoma" w:hAnsi="Tahoma" w:cs="Tahoma" w:hint="eastAsia"/>
          <w:sz w:val="21"/>
          <w:szCs w:val="21"/>
        </w:rPr>
        <w:t xml:space="preserve"> D510 processor </w:t>
      </w:r>
      <w:r w:rsidR="00DC3504">
        <w:rPr>
          <w:rFonts w:ascii="Tahoma" w:hAnsi="Tahoma" w:cs="Tahoma"/>
          <w:sz w:val="21"/>
          <w:szCs w:val="21"/>
        </w:rPr>
        <w:t>met</w:t>
      </w:r>
      <w:r w:rsidRPr="00DB4730">
        <w:rPr>
          <w:rFonts w:ascii="Tahoma" w:hAnsi="Tahoma" w:cs="Tahoma" w:hint="eastAsia"/>
          <w:sz w:val="21"/>
          <w:szCs w:val="21"/>
        </w:rPr>
        <w:t xml:space="preserve"> 1.66 GHz </w:t>
      </w:r>
    </w:p>
    <w:p w:rsidR="00DB4730" w:rsidRPr="00DB4730" w:rsidRDefault="00DB4730" w:rsidP="00D73BEE">
      <w:pPr>
        <w:pStyle w:val="Pa29"/>
        <w:numPr>
          <w:ilvl w:val="0"/>
          <w:numId w:val="3"/>
        </w:numPr>
        <w:rPr>
          <w:rFonts w:ascii="Tahoma" w:hAnsi="Tahoma" w:cs="Tahoma"/>
          <w:sz w:val="21"/>
          <w:szCs w:val="21"/>
        </w:rPr>
      </w:pPr>
      <w:r w:rsidRPr="00DB4730">
        <w:rPr>
          <w:rFonts w:ascii="Tahoma" w:hAnsi="Tahoma" w:cs="Tahoma" w:hint="eastAsia"/>
          <w:sz w:val="21"/>
          <w:szCs w:val="21"/>
        </w:rPr>
        <w:t xml:space="preserve">120/100 FPS D1 </w:t>
      </w:r>
      <w:proofErr w:type="spellStart"/>
      <w:r w:rsidRPr="00DB4730">
        <w:rPr>
          <w:rFonts w:ascii="Tahoma" w:hAnsi="Tahoma" w:cs="Tahoma" w:hint="eastAsia"/>
          <w:sz w:val="21"/>
          <w:szCs w:val="21"/>
        </w:rPr>
        <w:t>resoluti</w:t>
      </w:r>
      <w:r w:rsidR="00DC3504">
        <w:rPr>
          <w:rFonts w:ascii="Tahoma" w:hAnsi="Tahoma" w:cs="Tahoma"/>
          <w:sz w:val="21"/>
          <w:szCs w:val="21"/>
        </w:rPr>
        <w:t>e</w:t>
      </w:r>
      <w:proofErr w:type="spellEnd"/>
      <w:r w:rsidR="00DC3504">
        <w:rPr>
          <w:rFonts w:ascii="Tahoma" w:hAnsi="Tahoma" w:cs="Tahoma" w:hint="eastAsia"/>
          <w:sz w:val="21"/>
          <w:szCs w:val="21"/>
        </w:rPr>
        <w:t xml:space="preserve"> video recorder</w:t>
      </w:r>
      <w:r w:rsidRPr="00DB4730">
        <w:rPr>
          <w:rFonts w:ascii="Tahoma" w:hAnsi="Tahoma" w:cs="Tahoma" w:hint="eastAsia"/>
          <w:sz w:val="21"/>
          <w:szCs w:val="21"/>
        </w:rPr>
        <w:t xml:space="preserve"> </w:t>
      </w:r>
    </w:p>
    <w:p w:rsidR="00DB4730" w:rsidRPr="00DB4730" w:rsidRDefault="00DC3504" w:rsidP="00D73BEE">
      <w:pPr>
        <w:pStyle w:val="Pa29"/>
        <w:numPr>
          <w:ilvl w:val="0"/>
          <w:numId w:val="3"/>
        </w:numPr>
        <w:rPr>
          <w:rFonts w:ascii="Tahoma" w:hAnsi="Tahoma" w:cs="Tahoma"/>
          <w:sz w:val="21"/>
          <w:szCs w:val="21"/>
        </w:rPr>
      </w:pPr>
      <w:proofErr w:type="spellStart"/>
      <w:r>
        <w:rPr>
          <w:rFonts w:ascii="Tahoma" w:hAnsi="Tahoma" w:cs="Tahoma"/>
          <w:sz w:val="21"/>
          <w:szCs w:val="21"/>
        </w:rPr>
        <w:t>Optionele</w:t>
      </w:r>
      <w:proofErr w:type="spellEnd"/>
      <w:r w:rsidR="00DB4730" w:rsidRPr="00DB4730">
        <w:rPr>
          <w:rFonts w:ascii="Tahoma" w:hAnsi="Tahoma" w:cs="Tahoma" w:hint="eastAsia"/>
          <w:sz w:val="21"/>
          <w:szCs w:val="21"/>
        </w:rPr>
        <w:t xml:space="preserve"> add-on </w:t>
      </w:r>
      <w:r w:rsidR="00514DF3">
        <w:rPr>
          <w:rFonts w:ascii="Tahoma" w:hAnsi="Tahoma" w:cs="Tahoma" w:hint="eastAsia"/>
          <w:sz w:val="21"/>
          <w:szCs w:val="21"/>
        </w:rPr>
        <w:t>M</w:t>
      </w:r>
      <w:r w:rsidR="00DB4730" w:rsidRPr="00DB4730">
        <w:rPr>
          <w:rFonts w:ascii="Tahoma" w:hAnsi="Tahoma" w:cs="Tahoma" w:hint="eastAsia"/>
          <w:sz w:val="21"/>
          <w:szCs w:val="21"/>
        </w:rPr>
        <w:t>ini</w:t>
      </w:r>
      <w:r w:rsidR="00514DF3">
        <w:rPr>
          <w:rFonts w:ascii="Tahoma" w:hAnsi="Tahoma" w:cs="Tahoma" w:hint="eastAsia"/>
          <w:sz w:val="21"/>
          <w:szCs w:val="21"/>
        </w:rPr>
        <w:t xml:space="preserve"> </w:t>
      </w:r>
      <w:proofErr w:type="spellStart"/>
      <w:r w:rsidR="00DB4730" w:rsidRPr="00DB4730">
        <w:rPr>
          <w:rFonts w:ascii="Tahoma" w:hAnsi="Tahoma" w:cs="Tahoma" w:hint="eastAsia"/>
          <w:sz w:val="21"/>
          <w:szCs w:val="21"/>
        </w:rPr>
        <w:t>PCIe</w:t>
      </w:r>
      <w:proofErr w:type="spellEnd"/>
      <w:r w:rsidR="00DB4730" w:rsidRPr="00DB4730">
        <w:rPr>
          <w:rFonts w:ascii="Tahoma" w:hAnsi="Tahoma" w:cs="Tahoma" w:hint="eastAsia"/>
          <w:sz w:val="21"/>
          <w:szCs w:val="21"/>
        </w:rPr>
        <w:t xml:space="preserve"> card </w:t>
      </w:r>
      <w:proofErr w:type="spellStart"/>
      <w:r>
        <w:rPr>
          <w:rFonts w:ascii="Tahoma" w:hAnsi="Tahoma" w:cs="Tahoma"/>
          <w:sz w:val="21"/>
          <w:szCs w:val="21"/>
        </w:rPr>
        <w:t>voor</w:t>
      </w:r>
      <w:proofErr w:type="spellEnd"/>
      <w:r w:rsidR="00DB4730" w:rsidRPr="00DB4730">
        <w:rPr>
          <w:rFonts w:ascii="Tahoma" w:hAnsi="Tahoma" w:cs="Tahoma" w:hint="eastAsia"/>
          <w:sz w:val="21"/>
          <w:szCs w:val="21"/>
        </w:rPr>
        <w:t xml:space="preserve"> wireless </w:t>
      </w:r>
      <w:proofErr w:type="spellStart"/>
      <w:r>
        <w:rPr>
          <w:rFonts w:ascii="Tahoma" w:hAnsi="Tahoma" w:cs="Tahoma"/>
          <w:sz w:val="21"/>
          <w:szCs w:val="21"/>
        </w:rPr>
        <w:t>toepassing</w:t>
      </w:r>
      <w:proofErr w:type="spellEnd"/>
      <w:r w:rsidR="008004F5">
        <w:rPr>
          <w:rFonts w:ascii="Tahoma" w:hAnsi="Tahoma" w:cs="Tahoma"/>
          <w:sz w:val="21"/>
          <w:szCs w:val="21"/>
        </w:rPr>
        <w:t>;</w:t>
      </w:r>
      <w:r w:rsidR="00DB4730" w:rsidRPr="00DB4730">
        <w:rPr>
          <w:rFonts w:ascii="Tahoma" w:hAnsi="Tahoma" w:cs="Tahoma" w:hint="eastAsia"/>
          <w:sz w:val="21"/>
          <w:szCs w:val="21"/>
        </w:rPr>
        <w:t xml:space="preserve"> </w:t>
      </w:r>
      <w:proofErr w:type="spellStart"/>
      <w:r>
        <w:rPr>
          <w:rFonts w:ascii="Tahoma" w:hAnsi="Tahoma" w:cs="Tahoma"/>
          <w:sz w:val="21"/>
          <w:szCs w:val="21"/>
        </w:rPr>
        <w:t>zoals</w:t>
      </w:r>
      <w:proofErr w:type="spellEnd"/>
      <w:r w:rsidR="00DB4730" w:rsidRPr="00DB4730">
        <w:rPr>
          <w:rFonts w:ascii="Tahoma" w:hAnsi="Tahoma" w:cs="Tahoma" w:hint="eastAsia"/>
          <w:sz w:val="21"/>
          <w:szCs w:val="21"/>
        </w:rPr>
        <w:t xml:space="preserve"> WLAN </w:t>
      </w:r>
      <w:r>
        <w:rPr>
          <w:rFonts w:ascii="Tahoma" w:hAnsi="Tahoma" w:cs="Tahoma"/>
          <w:sz w:val="21"/>
          <w:szCs w:val="21"/>
        </w:rPr>
        <w:t>of</w:t>
      </w:r>
      <w:r w:rsidR="00DB4730" w:rsidRPr="00DB4730">
        <w:rPr>
          <w:rFonts w:ascii="Tahoma" w:hAnsi="Tahoma" w:cs="Tahoma" w:hint="eastAsia"/>
          <w:sz w:val="21"/>
          <w:szCs w:val="21"/>
        </w:rPr>
        <w:t xml:space="preserve"> 3.5G module </w:t>
      </w:r>
    </w:p>
    <w:p w:rsidR="00DB4730" w:rsidRPr="00DB4730" w:rsidRDefault="00DB4730" w:rsidP="00D73BEE">
      <w:pPr>
        <w:pStyle w:val="Pa29"/>
        <w:numPr>
          <w:ilvl w:val="0"/>
          <w:numId w:val="3"/>
        </w:numPr>
        <w:rPr>
          <w:rFonts w:ascii="Tahoma" w:hAnsi="Tahoma" w:cs="Tahoma"/>
          <w:sz w:val="21"/>
          <w:szCs w:val="21"/>
        </w:rPr>
      </w:pPr>
      <w:proofErr w:type="spellStart"/>
      <w:r w:rsidRPr="00DB4730">
        <w:rPr>
          <w:rFonts w:ascii="Tahoma" w:hAnsi="Tahoma" w:cs="Tahoma" w:hint="eastAsia"/>
          <w:sz w:val="21"/>
          <w:szCs w:val="21"/>
        </w:rPr>
        <w:t>eSATA</w:t>
      </w:r>
      <w:proofErr w:type="spellEnd"/>
      <w:r w:rsidRPr="00DB4730">
        <w:rPr>
          <w:rFonts w:ascii="Tahoma" w:hAnsi="Tahoma" w:cs="Tahoma" w:hint="eastAsia"/>
          <w:sz w:val="21"/>
          <w:szCs w:val="21"/>
        </w:rPr>
        <w:t xml:space="preserve"> </w:t>
      </w:r>
      <w:proofErr w:type="spellStart"/>
      <w:r w:rsidR="00DC3504">
        <w:rPr>
          <w:rFonts w:ascii="Tahoma" w:hAnsi="Tahoma" w:cs="Tahoma"/>
          <w:sz w:val="21"/>
          <w:szCs w:val="21"/>
        </w:rPr>
        <w:t>voor</w:t>
      </w:r>
      <w:proofErr w:type="spellEnd"/>
      <w:r w:rsidR="00DC3504">
        <w:rPr>
          <w:rFonts w:ascii="Tahoma" w:hAnsi="Tahoma" w:cs="Tahoma"/>
          <w:sz w:val="21"/>
          <w:szCs w:val="21"/>
        </w:rPr>
        <w:t xml:space="preserve"> </w:t>
      </w:r>
      <w:proofErr w:type="spellStart"/>
      <w:r w:rsidR="00DC3504">
        <w:rPr>
          <w:rFonts w:ascii="Tahoma" w:hAnsi="Tahoma" w:cs="Tahoma"/>
          <w:sz w:val="21"/>
          <w:szCs w:val="21"/>
        </w:rPr>
        <w:t>grote</w:t>
      </w:r>
      <w:proofErr w:type="spellEnd"/>
      <w:r w:rsidR="00DC3504">
        <w:rPr>
          <w:rFonts w:ascii="Tahoma" w:hAnsi="Tahoma" w:cs="Tahoma"/>
          <w:sz w:val="21"/>
          <w:szCs w:val="21"/>
        </w:rPr>
        <w:t xml:space="preserve"> </w:t>
      </w:r>
      <w:proofErr w:type="spellStart"/>
      <w:r w:rsidR="00DC3504">
        <w:rPr>
          <w:rFonts w:ascii="Tahoma" w:hAnsi="Tahoma" w:cs="Tahoma"/>
          <w:sz w:val="21"/>
          <w:szCs w:val="21"/>
        </w:rPr>
        <w:t>capaciteit</w:t>
      </w:r>
      <w:proofErr w:type="spellEnd"/>
      <w:r w:rsidR="00DC3504">
        <w:rPr>
          <w:rFonts w:ascii="Tahoma" w:hAnsi="Tahoma" w:cs="Tahoma"/>
          <w:sz w:val="21"/>
          <w:szCs w:val="21"/>
        </w:rPr>
        <w:t xml:space="preserve"> </w:t>
      </w:r>
      <w:proofErr w:type="spellStart"/>
      <w:r w:rsidR="00DC3504">
        <w:rPr>
          <w:rFonts w:ascii="Tahoma" w:hAnsi="Tahoma" w:cs="Tahoma"/>
          <w:sz w:val="21"/>
          <w:szCs w:val="21"/>
        </w:rPr>
        <w:t>externe</w:t>
      </w:r>
      <w:proofErr w:type="spellEnd"/>
      <w:r w:rsidRPr="00DB4730">
        <w:rPr>
          <w:rFonts w:ascii="Tahoma" w:hAnsi="Tahoma" w:cs="Tahoma" w:hint="eastAsia"/>
          <w:sz w:val="21"/>
          <w:szCs w:val="21"/>
        </w:rPr>
        <w:t xml:space="preserve"> HDD </w:t>
      </w:r>
    </w:p>
    <w:p w:rsidR="00DB4730" w:rsidRPr="00DB4730" w:rsidRDefault="00DB4730" w:rsidP="00D73BEE">
      <w:pPr>
        <w:pStyle w:val="Pa29"/>
        <w:numPr>
          <w:ilvl w:val="0"/>
          <w:numId w:val="3"/>
        </w:numPr>
        <w:rPr>
          <w:rFonts w:ascii="Tahoma" w:hAnsi="Tahoma" w:cs="Tahoma"/>
          <w:sz w:val="21"/>
          <w:szCs w:val="21"/>
        </w:rPr>
      </w:pPr>
      <w:r w:rsidRPr="00DB4730">
        <w:rPr>
          <w:rFonts w:ascii="Tahoma" w:hAnsi="Tahoma" w:cs="Tahoma" w:hint="eastAsia"/>
          <w:sz w:val="21"/>
          <w:szCs w:val="21"/>
        </w:rPr>
        <w:t xml:space="preserve">In-vehicle </w:t>
      </w:r>
      <w:proofErr w:type="spellStart"/>
      <w:r w:rsidR="00DC3504">
        <w:rPr>
          <w:rFonts w:ascii="Tahoma" w:hAnsi="Tahoma" w:cs="Tahoma"/>
          <w:sz w:val="21"/>
          <w:szCs w:val="21"/>
        </w:rPr>
        <w:t>electrisch</w:t>
      </w:r>
      <w:proofErr w:type="spellEnd"/>
      <w:r w:rsidR="00DC3504">
        <w:rPr>
          <w:rFonts w:ascii="Tahoma" w:hAnsi="Tahoma" w:cs="Tahoma"/>
          <w:sz w:val="21"/>
          <w:szCs w:val="21"/>
        </w:rPr>
        <w:t xml:space="preserve"> </w:t>
      </w:r>
      <w:proofErr w:type="spellStart"/>
      <w:r w:rsidR="00DC3504">
        <w:rPr>
          <w:rFonts w:ascii="Tahoma" w:hAnsi="Tahoma" w:cs="Tahoma"/>
          <w:sz w:val="21"/>
          <w:szCs w:val="21"/>
        </w:rPr>
        <w:t>ontwerp</w:t>
      </w:r>
      <w:proofErr w:type="spellEnd"/>
      <w:r w:rsidR="00DC3504">
        <w:rPr>
          <w:rFonts w:ascii="Tahoma" w:hAnsi="Tahoma" w:cs="Tahoma"/>
          <w:sz w:val="21"/>
          <w:szCs w:val="21"/>
        </w:rPr>
        <w:t xml:space="preserve"> en</w:t>
      </w:r>
      <w:r w:rsidRPr="00DB4730">
        <w:rPr>
          <w:rFonts w:ascii="Tahoma" w:hAnsi="Tahoma" w:cs="Tahoma" w:hint="eastAsia"/>
          <w:sz w:val="21"/>
          <w:szCs w:val="21"/>
        </w:rPr>
        <w:t xml:space="preserve"> IGN support, </w:t>
      </w:r>
      <w:proofErr w:type="spellStart"/>
      <w:r w:rsidR="00DC3504">
        <w:rPr>
          <w:rFonts w:ascii="Tahoma" w:hAnsi="Tahoma" w:cs="Tahoma"/>
          <w:sz w:val="21"/>
          <w:szCs w:val="21"/>
        </w:rPr>
        <w:t>volgens</w:t>
      </w:r>
      <w:proofErr w:type="spellEnd"/>
      <w:r w:rsidRPr="00DB4730">
        <w:rPr>
          <w:rFonts w:ascii="Tahoma" w:hAnsi="Tahoma" w:cs="Tahoma" w:hint="eastAsia"/>
          <w:sz w:val="21"/>
          <w:szCs w:val="21"/>
        </w:rPr>
        <w:t xml:space="preserve"> ISO-7637-2 </w:t>
      </w:r>
      <w:proofErr w:type="spellStart"/>
      <w:r w:rsidR="0022662F">
        <w:rPr>
          <w:rFonts w:ascii="Tahoma" w:hAnsi="Tahoma" w:cs="Tahoma"/>
          <w:sz w:val="21"/>
          <w:szCs w:val="21"/>
        </w:rPr>
        <w:t>normering</w:t>
      </w:r>
      <w:proofErr w:type="spellEnd"/>
    </w:p>
    <w:p w:rsidR="0022662F" w:rsidRDefault="0022662F" w:rsidP="00D73BEE">
      <w:pPr>
        <w:pStyle w:val="Pa29"/>
        <w:numPr>
          <w:ilvl w:val="0"/>
          <w:numId w:val="3"/>
        </w:numPr>
        <w:rPr>
          <w:rFonts w:ascii="Tahoma" w:hAnsi="Tahoma" w:cs="Tahoma"/>
          <w:sz w:val="21"/>
          <w:szCs w:val="21"/>
        </w:rPr>
      </w:pPr>
      <w:r w:rsidRPr="0022662F">
        <w:rPr>
          <w:rFonts w:ascii="Tahoma" w:hAnsi="Tahoma" w:cs="Tahoma" w:hint="eastAsia"/>
          <w:sz w:val="21"/>
          <w:szCs w:val="21"/>
        </w:rPr>
        <w:t>4x USB 2.0 ports (2</w:t>
      </w:r>
      <w:r w:rsidR="00DB4730" w:rsidRPr="0022662F">
        <w:rPr>
          <w:rFonts w:ascii="Tahoma" w:hAnsi="Tahoma" w:cs="Tahoma" w:hint="eastAsia"/>
          <w:sz w:val="21"/>
          <w:szCs w:val="21"/>
        </w:rPr>
        <w:t xml:space="preserve">x USB </w:t>
      </w:r>
      <w:proofErr w:type="spellStart"/>
      <w:r w:rsidR="00DB4730" w:rsidRPr="0022662F">
        <w:rPr>
          <w:rFonts w:ascii="Tahoma" w:hAnsi="Tahoma" w:cs="Tahoma" w:hint="eastAsia"/>
          <w:sz w:val="21"/>
          <w:szCs w:val="21"/>
        </w:rPr>
        <w:t>po</w:t>
      </w:r>
      <w:r w:rsidRPr="0022662F">
        <w:rPr>
          <w:rFonts w:ascii="Tahoma" w:hAnsi="Tahoma" w:cs="Tahoma"/>
          <w:sz w:val="21"/>
          <w:szCs w:val="21"/>
        </w:rPr>
        <w:t>orten</w:t>
      </w:r>
      <w:proofErr w:type="spellEnd"/>
      <w:r w:rsidRPr="0022662F">
        <w:rPr>
          <w:rFonts w:ascii="Tahoma" w:hAnsi="Tahoma" w:cs="Tahoma"/>
          <w:sz w:val="21"/>
          <w:szCs w:val="21"/>
        </w:rPr>
        <w:t xml:space="preserve"> </w:t>
      </w:r>
      <w:proofErr w:type="spellStart"/>
      <w:r w:rsidRPr="0022662F">
        <w:rPr>
          <w:rFonts w:ascii="Tahoma" w:hAnsi="Tahoma" w:cs="Tahoma"/>
          <w:sz w:val="21"/>
          <w:szCs w:val="21"/>
        </w:rPr>
        <w:t>zijn</w:t>
      </w:r>
      <w:proofErr w:type="spellEnd"/>
      <w:r w:rsidRPr="0022662F">
        <w:rPr>
          <w:rFonts w:ascii="Tahoma" w:hAnsi="Tahoma" w:cs="Tahoma"/>
          <w:sz w:val="21"/>
          <w:szCs w:val="21"/>
        </w:rPr>
        <w:t xml:space="preserve"> </w:t>
      </w:r>
      <w:proofErr w:type="spellStart"/>
      <w:r w:rsidRPr="0022662F">
        <w:rPr>
          <w:rFonts w:ascii="Tahoma" w:hAnsi="Tahoma" w:cs="Tahoma"/>
          <w:sz w:val="21"/>
          <w:szCs w:val="21"/>
        </w:rPr>
        <w:t>afsluitbaar</w:t>
      </w:r>
      <w:proofErr w:type="spellEnd"/>
      <w:r w:rsidRPr="0022662F">
        <w:rPr>
          <w:rFonts w:ascii="Tahoma" w:hAnsi="Tahoma" w:cs="Tahoma"/>
          <w:sz w:val="21"/>
          <w:szCs w:val="21"/>
        </w:rPr>
        <w:t xml:space="preserve"> </w:t>
      </w:r>
      <w:proofErr w:type="spellStart"/>
      <w:r w:rsidRPr="0022662F">
        <w:rPr>
          <w:rFonts w:ascii="Tahoma" w:hAnsi="Tahoma" w:cs="Tahoma"/>
          <w:sz w:val="21"/>
          <w:szCs w:val="21"/>
        </w:rPr>
        <w:t>voor</w:t>
      </w:r>
      <w:proofErr w:type="spellEnd"/>
      <w:r w:rsidRPr="0022662F">
        <w:rPr>
          <w:rFonts w:ascii="Tahoma" w:hAnsi="Tahoma" w:cs="Tahoma"/>
          <w:sz w:val="21"/>
          <w:szCs w:val="21"/>
        </w:rPr>
        <w:t xml:space="preserve"> </w:t>
      </w:r>
      <w:proofErr w:type="spellStart"/>
      <w:r w:rsidRPr="0022662F">
        <w:rPr>
          <w:rFonts w:ascii="Tahoma" w:hAnsi="Tahoma" w:cs="Tahoma"/>
          <w:sz w:val="21"/>
          <w:szCs w:val="21"/>
        </w:rPr>
        <w:t>veilige</w:t>
      </w:r>
      <w:proofErr w:type="spellEnd"/>
      <w:r w:rsidRPr="0022662F">
        <w:rPr>
          <w:rFonts w:ascii="Tahoma" w:hAnsi="Tahoma" w:cs="Tahoma"/>
          <w:sz w:val="21"/>
          <w:szCs w:val="21"/>
        </w:rPr>
        <w:t xml:space="preserve"> </w:t>
      </w:r>
      <w:proofErr w:type="spellStart"/>
      <w:r w:rsidRPr="0022662F">
        <w:rPr>
          <w:rFonts w:ascii="Tahoma" w:hAnsi="Tahoma" w:cs="Tahoma"/>
          <w:sz w:val="21"/>
          <w:szCs w:val="21"/>
        </w:rPr>
        <w:t>aansluitingen</w:t>
      </w:r>
      <w:proofErr w:type="spellEnd"/>
      <w:r>
        <w:rPr>
          <w:rFonts w:ascii="Tahoma" w:hAnsi="Tahoma" w:cs="Tahoma"/>
          <w:sz w:val="21"/>
          <w:szCs w:val="21"/>
        </w:rPr>
        <w:t>)</w:t>
      </w:r>
    </w:p>
    <w:p w:rsidR="00D73BEE" w:rsidRPr="0022662F" w:rsidRDefault="006B517F" w:rsidP="00D73BEE">
      <w:pPr>
        <w:pStyle w:val="Pa29"/>
        <w:numPr>
          <w:ilvl w:val="0"/>
          <w:numId w:val="3"/>
        </w:numPr>
        <w:rPr>
          <w:rFonts w:ascii="Tahoma" w:hAnsi="Tahoma" w:cs="Tahoma"/>
          <w:sz w:val="21"/>
          <w:szCs w:val="21"/>
        </w:rPr>
      </w:pPr>
      <w:proofErr w:type="spellStart"/>
      <w:r>
        <w:rPr>
          <w:rFonts w:ascii="Tahoma" w:hAnsi="Tahoma" w:cs="Tahoma"/>
          <w:sz w:val="21"/>
          <w:szCs w:val="21"/>
        </w:rPr>
        <w:t>Gecertificeert</w:t>
      </w:r>
      <w:proofErr w:type="spellEnd"/>
      <w:r>
        <w:rPr>
          <w:rFonts w:ascii="Tahoma" w:hAnsi="Tahoma" w:cs="Tahoma"/>
          <w:sz w:val="21"/>
          <w:szCs w:val="21"/>
        </w:rPr>
        <w:t xml:space="preserve"> met</w:t>
      </w:r>
      <w:r w:rsidR="00D73BEE" w:rsidRPr="0022662F">
        <w:rPr>
          <w:rFonts w:ascii="Tahoma" w:hAnsi="Tahoma" w:cs="Tahoma" w:hint="eastAsia"/>
          <w:sz w:val="21"/>
          <w:szCs w:val="21"/>
        </w:rPr>
        <w:t xml:space="preserve"> EN50155 </w:t>
      </w:r>
      <w:proofErr w:type="spellStart"/>
      <w:r>
        <w:rPr>
          <w:rFonts w:ascii="Tahoma" w:hAnsi="Tahoma" w:cs="Tahoma"/>
          <w:sz w:val="21"/>
          <w:szCs w:val="21"/>
        </w:rPr>
        <w:t>voor</w:t>
      </w:r>
      <w:proofErr w:type="spellEnd"/>
      <w:r>
        <w:rPr>
          <w:rFonts w:ascii="Tahoma" w:hAnsi="Tahoma" w:cs="Tahoma"/>
          <w:sz w:val="21"/>
          <w:szCs w:val="21"/>
        </w:rPr>
        <w:t xml:space="preserve"> </w:t>
      </w:r>
      <w:proofErr w:type="spellStart"/>
      <w:r>
        <w:rPr>
          <w:rFonts w:ascii="Tahoma" w:hAnsi="Tahoma" w:cs="Tahoma"/>
          <w:sz w:val="21"/>
          <w:szCs w:val="21"/>
        </w:rPr>
        <w:t>spoorweg</w:t>
      </w:r>
      <w:proofErr w:type="spellEnd"/>
      <w:r>
        <w:rPr>
          <w:rFonts w:ascii="Tahoma" w:hAnsi="Tahoma" w:cs="Tahoma"/>
          <w:sz w:val="21"/>
          <w:szCs w:val="21"/>
        </w:rPr>
        <w:t xml:space="preserve"> </w:t>
      </w:r>
      <w:proofErr w:type="spellStart"/>
      <w:r>
        <w:rPr>
          <w:rFonts w:ascii="Tahoma" w:hAnsi="Tahoma" w:cs="Tahoma"/>
          <w:sz w:val="21"/>
          <w:szCs w:val="21"/>
        </w:rPr>
        <w:t>applicaties</w:t>
      </w:r>
      <w:proofErr w:type="spellEnd"/>
      <w:r w:rsidR="00D73BEE" w:rsidRPr="0022662F">
        <w:rPr>
          <w:rFonts w:ascii="Tahoma" w:hAnsi="Tahoma" w:cs="Tahoma" w:hint="eastAsia"/>
          <w:sz w:val="21"/>
          <w:szCs w:val="21"/>
        </w:rPr>
        <w:t xml:space="preserve"> </w:t>
      </w:r>
    </w:p>
    <w:p w:rsidR="00DB4730" w:rsidRPr="00DB4730" w:rsidRDefault="00DB4730" w:rsidP="00D73BEE">
      <w:pPr>
        <w:pStyle w:val="Pa29"/>
        <w:numPr>
          <w:ilvl w:val="0"/>
          <w:numId w:val="3"/>
        </w:numPr>
        <w:rPr>
          <w:rFonts w:ascii="Tahoma" w:hAnsi="Tahoma" w:cs="Tahoma"/>
          <w:sz w:val="21"/>
          <w:szCs w:val="21"/>
        </w:rPr>
      </w:pPr>
      <w:r w:rsidRPr="00DB4730">
        <w:rPr>
          <w:rFonts w:ascii="Tahoma" w:hAnsi="Tahoma" w:cs="Tahoma" w:hint="eastAsia"/>
          <w:sz w:val="21"/>
          <w:szCs w:val="21"/>
        </w:rPr>
        <w:t xml:space="preserve">IP40 </w:t>
      </w:r>
      <w:proofErr w:type="spellStart"/>
      <w:r w:rsidR="006B517F">
        <w:rPr>
          <w:rFonts w:ascii="Tahoma" w:hAnsi="Tahoma" w:cs="Tahoma"/>
          <w:sz w:val="21"/>
          <w:szCs w:val="21"/>
        </w:rPr>
        <w:t>kwalificatie</w:t>
      </w:r>
      <w:proofErr w:type="spellEnd"/>
      <w:r w:rsidRPr="00DB4730">
        <w:rPr>
          <w:rFonts w:ascii="Tahoma" w:hAnsi="Tahoma" w:cs="Tahoma" w:hint="eastAsia"/>
          <w:sz w:val="21"/>
          <w:szCs w:val="21"/>
        </w:rPr>
        <w:t xml:space="preserve"> </w:t>
      </w:r>
    </w:p>
    <w:p w:rsidR="002B627F" w:rsidRDefault="002B627F" w:rsidP="002B627F">
      <w:pPr>
        <w:ind w:firstLine="480"/>
        <w:rPr>
          <w:rFonts w:ascii="Tahoma" w:hAnsi="Tahoma" w:cs="Tahoma"/>
          <w:kern w:val="0"/>
          <w:sz w:val="21"/>
          <w:szCs w:val="21"/>
        </w:rPr>
      </w:pPr>
    </w:p>
    <w:p w:rsidR="00D73BEE" w:rsidRDefault="00D73BEE" w:rsidP="00D73BEE">
      <w:pPr>
        <w:ind w:firstLine="420"/>
      </w:pPr>
    </w:p>
    <w:p w:rsidR="00E41448" w:rsidRPr="00E41448" w:rsidRDefault="00C06741" w:rsidP="0033052F">
      <w:pPr>
        <w:rPr>
          <w:rFonts w:ascii="Tahoma" w:hAnsi="Tahoma" w:cs="Tahoma"/>
          <w:b/>
          <w:sz w:val="18"/>
          <w:szCs w:val="18"/>
        </w:rPr>
      </w:pPr>
      <w:r w:rsidRPr="00C06741">
        <w:rPr>
          <w:rFonts w:ascii="Tahoma" w:hAnsi="Tahoma" w:cs="Tahoma"/>
          <w:b/>
          <w:sz w:val="18"/>
          <w:szCs w:val="18"/>
        </w:rPr>
        <w:t>About Advantech</w:t>
      </w:r>
    </w:p>
    <w:p w:rsidR="001C2980" w:rsidRDefault="00C06741">
      <w:pPr>
        <w:snapToGrid w:val="0"/>
        <w:rPr>
          <w:rFonts w:ascii="Tahoma" w:hAnsi="Tahoma" w:cs="Tahoma"/>
          <w:sz w:val="18"/>
          <w:szCs w:val="18"/>
        </w:rPr>
      </w:pPr>
      <w:r w:rsidRPr="00C06741">
        <w:rPr>
          <w:rFonts w:ascii="Tahoma" w:hAnsi="Tahoma" w:cs="Tahoma"/>
          <w:bCs/>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(Corporate Website: </w:t>
      </w:r>
      <w:hyperlink r:id="rId13" w:tgtFrame="_blank" w:history="1">
        <w:r w:rsidRPr="00C06741">
          <w:rPr>
            <w:rStyle w:val="Hyperlink"/>
            <w:rFonts w:ascii="Tahoma" w:hAnsi="Tahoma" w:cs="Tahoma"/>
            <w:bCs/>
            <w:sz w:val="18"/>
            <w:szCs w:val="18"/>
          </w:rPr>
          <w:t>www.advantech.com</w:t>
        </w:r>
      </w:hyperlink>
      <w:r w:rsidRPr="00C06741">
        <w:rPr>
          <w:rFonts w:ascii="Tahoma" w:hAnsi="Tahoma" w:cs="Tahoma"/>
          <w:bCs/>
          <w:sz w:val="18"/>
          <w:szCs w:val="18"/>
        </w:rPr>
        <w:t>).</w:t>
      </w:r>
    </w:p>
    <w:p w:rsidR="00E41448" w:rsidRDefault="00E41448" w:rsidP="00E41448">
      <w:pPr>
        <w:rPr>
          <w:rFonts w:ascii="Gill Sans MT" w:hAnsi="Gill Sans MT"/>
        </w:rPr>
      </w:pPr>
    </w:p>
    <w:p w:rsidR="000B5E7D" w:rsidRDefault="000B5E7D" w:rsidP="00E41448">
      <w:pPr>
        <w:rPr>
          <w:rFonts w:ascii="Gill Sans MT" w:hAnsi="Gill Sans MT"/>
        </w:rPr>
      </w:pPr>
    </w:p>
    <w:p w:rsidR="00B54AE7" w:rsidRPr="00E41448" w:rsidRDefault="00B54AE7" w:rsidP="0033052F">
      <w:pPr>
        <w:rPr>
          <w:rFonts w:ascii="Tahoma" w:hAnsi="Tahoma" w:cs="Tahoma"/>
          <w:sz w:val="21"/>
          <w:szCs w:val="21"/>
        </w:rPr>
      </w:pPr>
    </w:p>
    <w:sectPr w:rsidR="00B54AE7" w:rsidRPr="00E41448" w:rsidSect="00FC30F2">
      <w:headerReference w:type="default" r:id="rId14"/>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AA" w:rsidRDefault="00DF1DAA"/>
  </w:endnote>
  <w:endnote w:type="continuationSeparator" w:id="0">
    <w:p w:rsidR="00DF1DAA" w:rsidRDefault="00DF1DA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45 Light">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HelvCondBlk">
    <w:altName w:val="HelvCondBlk"/>
    <w:panose1 w:val="00000000000000000000"/>
    <w:charset w:val="88"/>
    <w:family w:val="swiss"/>
    <w:notTrueType/>
    <w:pitch w:val="default"/>
    <w:sig w:usb0="00000001" w:usb1="08080000" w:usb2="00000010" w:usb3="00000000" w:csb0="00100000" w:csb1="00000000"/>
  </w:font>
  <w:font w:name="HelvCondLight">
    <w:altName w:val="Arial Unicode MS"/>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AA" w:rsidRDefault="00DF1DAA"/>
  </w:footnote>
  <w:footnote w:type="continuationSeparator" w:id="0">
    <w:p w:rsidR="00DF1DAA" w:rsidRDefault="00DF1D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21" w:rsidRDefault="00A02B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2010-Logo-with-Slogan" style="width:113.25pt;height:33pt;visibility:visible">
          <v:imagedata r:id="rId1" o:title="2010-Logo-with-Slogan"/>
        </v:shape>
      </w:pict>
    </w:r>
    <w:r>
      <w:rPr>
        <w:noProof/>
      </w:rPr>
      <w:pict>
        <v:shapetype id="_x0000_t202" coordsize="21600,21600" o:spt="202" path="m,l,21600r21600,l21600,xe">
          <v:stroke joinstyle="miter"/>
          <v:path gradientshapeok="t" o:connecttype="rect"/>
        </v:shapetype>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B97B21" w:rsidRPr="001C6F2A" w:rsidRDefault="00B97B21" w:rsidP="00FC30F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15362" type="#_x0000_t202" style="position:absolute;margin-left:305.55pt;margin-top:-.75pt;width:136.95pt;height:42.5pt;z-index:1;mso-position-horizontal-relative:text;mso-position-vertical-relative:text;mso-width-relative:margin;mso-height-relative:margin" filled="f" stroked="f">
          <v:textbox style="mso-next-textbox:#_x0000_s15362">
            <w:txbxContent>
              <w:p w:rsidR="00B97B21" w:rsidRPr="001C6F2A" w:rsidRDefault="00B97B21" w:rsidP="00FC30F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45D2C1F"/>
    <w:multiLevelType w:val="hybridMultilevel"/>
    <w:tmpl w:val="DA3CB302"/>
    <w:lvl w:ilvl="0" w:tplc="C6A4F4CA">
      <w:start w:val="1"/>
      <w:numFmt w:val="bullet"/>
      <w:lvlText w:val=""/>
      <w:lvlJc w:val="left"/>
      <w:pPr>
        <w:tabs>
          <w:tab w:val="num" w:pos="720"/>
        </w:tabs>
        <w:ind w:left="720" w:hanging="360"/>
      </w:pPr>
      <w:rPr>
        <w:rFonts w:ascii="Wingdings" w:hAnsi="Wingdings" w:hint="default"/>
      </w:rPr>
    </w:lvl>
    <w:lvl w:ilvl="1" w:tplc="7326DE7E" w:tentative="1">
      <w:start w:val="1"/>
      <w:numFmt w:val="bullet"/>
      <w:lvlText w:val=""/>
      <w:lvlJc w:val="left"/>
      <w:pPr>
        <w:tabs>
          <w:tab w:val="num" w:pos="1440"/>
        </w:tabs>
        <w:ind w:left="1440" w:hanging="360"/>
      </w:pPr>
      <w:rPr>
        <w:rFonts w:ascii="Wingdings" w:hAnsi="Wingdings" w:hint="default"/>
      </w:rPr>
    </w:lvl>
    <w:lvl w:ilvl="2" w:tplc="394A5276" w:tentative="1">
      <w:start w:val="1"/>
      <w:numFmt w:val="bullet"/>
      <w:lvlText w:val=""/>
      <w:lvlJc w:val="left"/>
      <w:pPr>
        <w:tabs>
          <w:tab w:val="num" w:pos="2160"/>
        </w:tabs>
        <w:ind w:left="2160" w:hanging="360"/>
      </w:pPr>
      <w:rPr>
        <w:rFonts w:ascii="Wingdings" w:hAnsi="Wingdings" w:hint="default"/>
      </w:rPr>
    </w:lvl>
    <w:lvl w:ilvl="3" w:tplc="059EC2C2" w:tentative="1">
      <w:start w:val="1"/>
      <w:numFmt w:val="bullet"/>
      <w:lvlText w:val=""/>
      <w:lvlJc w:val="left"/>
      <w:pPr>
        <w:tabs>
          <w:tab w:val="num" w:pos="2880"/>
        </w:tabs>
        <w:ind w:left="2880" w:hanging="360"/>
      </w:pPr>
      <w:rPr>
        <w:rFonts w:ascii="Wingdings" w:hAnsi="Wingdings" w:hint="default"/>
      </w:rPr>
    </w:lvl>
    <w:lvl w:ilvl="4" w:tplc="07DAAE80" w:tentative="1">
      <w:start w:val="1"/>
      <w:numFmt w:val="bullet"/>
      <w:lvlText w:val=""/>
      <w:lvlJc w:val="left"/>
      <w:pPr>
        <w:tabs>
          <w:tab w:val="num" w:pos="3600"/>
        </w:tabs>
        <w:ind w:left="3600" w:hanging="360"/>
      </w:pPr>
      <w:rPr>
        <w:rFonts w:ascii="Wingdings" w:hAnsi="Wingdings" w:hint="default"/>
      </w:rPr>
    </w:lvl>
    <w:lvl w:ilvl="5" w:tplc="F5BA91B0" w:tentative="1">
      <w:start w:val="1"/>
      <w:numFmt w:val="bullet"/>
      <w:lvlText w:val=""/>
      <w:lvlJc w:val="left"/>
      <w:pPr>
        <w:tabs>
          <w:tab w:val="num" w:pos="4320"/>
        </w:tabs>
        <w:ind w:left="4320" w:hanging="360"/>
      </w:pPr>
      <w:rPr>
        <w:rFonts w:ascii="Wingdings" w:hAnsi="Wingdings" w:hint="default"/>
      </w:rPr>
    </w:lvl>
    <w:lvl w:ilvl="6" w:tplc="965CD13C" w:tentative="1">
      <w:start w:val="1"/>
      <w:numFmt w:val="bullet"/>
      <w:lvlText w:val=""/>
      <w:lvlJc w:val="left"/>
      <w:pPr>
        <w:tabs>
          <w:tab w:val="num" w:pos="5040"/>
        </w:tabs>
        <w:ind w:left="5040" w:hanging="360"/>
      </w:pPr>
      <w:rPr>
        <w:rFonts w:ascii="Wingdings" w:hAnsi="Wingdings" w:hint="default"/>
      </w:rPr>
    </w:lvl>
    <w:lvl w:ilvl="7" w:tplc="6CD20FFE" w:tentative="1">
      <w:start w:val="1"/>
      <w:numFmt w:val="bullet"/>
      <w:lvlText w:val=""/>
      <w:lvlJc w:val="left"/>
      <w:pPr>
        <w:tabs>
          <w:tab w:val="num" w:pos="5760"/>
        </w:tabs>
        <w:ind w:left="5760" w:hanging="360"/>
      </w:pPr>
      <w:rPr>
        <w:rFonts w:ascii="Wingdings" w:hAnsi="Wingdings" w:hint="default"/>
      </w:rPr>
    </w:lvl>
    <w:lvl w:ilvl="8" w:tplc="CFF6A774" w:tentative="1">
      <w:start w:val="1"/>
      <w:numFmt w:val="bullet"/>
      <w:lvlText w:val=""/>
      <w:lvlJc w:val="left"/>
      <w:pPr>
        <w:tabs>
          <w:tab w:val="num" w:pos="6480"/>
        </w:tabs>
        <w:ind w:left="6480" w:hanging="360"/>
      </w:pPr>
      <w:rPr>
        <w:rFonts w:ascii="Wingdings" w:hAnsi="Wingdings" w:hint="default"/>
      </w:rPr>
    </w:lvl>
  </w:abstractNum>
  <w:abstractNum w:abstractNumId="2">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480"/>
  <w:displayHorizontalDrawingGridEvery w:val="0"/>
  <w:displayVerticalDrawingGridEvery w:val="2"/>
  <w:characterSpacingControl w:val="compressPunctuation"/>
  <w:hdrShapeDefaults>
    <o:shapedefaults v:ext="edit" spidmax="62466">
      <o:colormenu v:ext="edit" shadowcolor="none"/>
    </o:shapedefaults>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46FA"/>
    <w:rsid w:val="00012BD8"/>
    <w:rsid w:val="00014B82"/>
    <w:rsid w:val="000248E2"/>
    <w:rsid w:val="000347EF"/>
    <w:rsid w:val="00043F19"/>
    <w:rsid w:val="00047630"/>
    <w:rsid w:val="00054E55"/>
    <w:rsid w:val="00065BBD"/>
    <w:rsid w:val="00067A33"/>
    <w:rsid w:val="0007190D"/>
    <w:rsid w:val="00084E69"/>
    <w:rsid w:val="00091DCB"/>
    <w:rsid w:val="000A1E99"/>
    <w:rsid w:val="000A3390"/>
    <w:rsid w:val="000A7A58"/>
    <w:rsid w:val="000A7F3C"/>
    <w:rsid w:val="000B08E7"/>
    <w:rsid w:val="000B5E7D"/>
    <w:rsid w:val="000D21F2"/>
    <w:rsid w:val="000D41AA"/>
    <w:rsid w:val="000D4CDC"/>
    <w:rsid w:val="000D6E07"/>
    <w:rsid w:val="000E07A5"/>
    <w:rsid w:val="000E5577"/>
    <w:rsid w:val="001001CB"/>
    <w:rsid w:val="001079C8"/>
    <w:rsid w:val="00115FF8"/>
    <w:rsid w:val="00120814"/>
    <w:rsid w:val="00127E5B"/>
    <w:rsid w:val="00153D1E"/>
    <w:rsid w:val="001602FA"/>
    <w:rsid w:val="00166961"/>
    <w:rsid w:val="00167F4B"/>
    <w:rsid w:val="0017629E"/>
    <w:rsid w:val="0018652E"/>
    <w:rsid w:val="00194C1D"/>
    <w:rsid w:val="00195501"/>
    <w:rsid w:val="001A2FBD"/>
    <w:rsid w:val="001A3E2F"/>
    <w:rsid w:val="001A54DB"/>
    <w:rsid w:val="001B019B"/>
    <w:rsid w:val="001B597D"/>
    <w:rsid w:val="001B73F9"/>
    <w:rsid w:val="001C27C3"/>
    <w:rsid w:val="001C2980"/>
    <w:rsid w:val="001C33D0"/>
    <w:rsid w:val="001C33FB"/>
    <w:rsid w:val="001C45EA"/>
    <w:rsid w:val="001C645F"/>
    <w:rsid w:val="001C6A10"/>
    <w:rsid w:val="001D5A22"/>
    <w:rsid w:val="001D6EA6"/>
    <w:rsid w:val="001E11E7"/>
    <w:rsid w:val="001E23E3"/>
    <w:rsid w:val="001E5EF2"/>
    <w:rsid w:val="001F0A2F"/>
    <w:rsid w:val="00207050"/>
    <w:rsid w:val="00215271"/>
    <w:rsid w:val="00216C07"/>
    <w:rsid w:val="00222CC5"/>
    <w:rsid w:val="0022662F"/>
    <w:rsid w:val="00236517"/>
    <w:rsid w:val="0024270F"/>
    <w:rsid w:val="0025113F"/>
    <w:rsid w:val="00251E6F"/>
    <w:rsid w:val="00253D18"/>
    <w:rsid w:val="00253FE8"/>
    <w:rsid w:val="00275134"/>
    <w:rsid w:val="00275441"/>
    <w:rsid w:val="00282815"/>
    <w:rsid w:val="00292817"/>
    <w:rsid w:val="002A2882"/>
    <w:rsid w:val="002B627F"/>
    <w:rsid w:val="002C5FEB"/>
    <w:rsid w:val="002C6F03"/>
    <w:rsid w:val="002E668F"/>
    <w:rsid w:val="002F73B7"/>
    <w:rsid w:val="00302786"/>
    <w:rsid w:val="003155C2"/>
    <w:rsid w:val="00322F5F"/>
    <w:rsid w:val="0033052F"/>
    <w:rsid w:val="0033233B"/>
    <w:rsid w:val="00333C09"/>
    <w:rsid w:val="00365425"/>
    <w:rsid w:val="0036554B"/>
    <w:rsid w:val="00370458"/>
    <w:rsid w:val="00372B9F"/>
    <w:rsid w:val="00376FED"/>
    <w:rsid w:val="00385C2F"/>
    <w:rsid w:val="003935EA"/>
    <w:rsid w:val="00394F0E"/>
    <w:rsid w:val="003A185B"/>
    <w:rsid w:val="003A2241"/>
    <w:rsid w:val="003A3403"/>
    <w:rsid w:val="003C09AA"/>
    <w:rsid w:val="003C14CC"/>
    <w:rsid w:val="003C52DD"/>
    <w:rsid w:val="003D3DDA"/>
    <w:rsid w:val="003D54AB"/>
    <w:rsid w:val="003E5CCD"/>
    <w:rsid w:val="003E7C8C"/>
    <w:rsid w:val="003F13B1"/>
    <w:rsid w:val="003F5028"/>
    <w:rsid w:val="00400BE2"/>
    <w:rsid w:val="00400DDF"/>
    <w:rsid w:val="00400E5F"/>
    <w:rsid w:val="00402FCD"/>
    <w:rsid w:val="00404F46"/>
    <w:rsid w:val="004102C5"/>
    <w:rsid w:val="00411729"/>
    <w:rsid w:val="004253EA"/>
    <w:rsid w:val="00430058"/>
    <w:rsid w:val="004406BC"/>
    <w:rsid w:val="00445B88"/>
    <w:rsid w:val="00445EAF"/>
    <w:rsid w:val="0044688F"/>
    <w:rsid w:val="004556E7"/>
    <w:rsid w:val="00462DCB"/>
    <w:rsid w:val="004638F5"/>
    <w:rsid w:val="004669FB"/>
    <w:rsid w:val="00476F95"/>
    <w:rsid w:val="00484884"/>
    <w:rsid w:val="00485BBA"/>
    <w:rsid w:val="004879C2"/>
    <w:rsid w:val="00490718"/>
    <w:rsid w:val="0049546C"/>
    <w:rsid w:val="004973CE"/>
    <w:rsid w:val="004A2B29"/>
    <w:rsid w:val="004A5D76"/>
    <w:rsid w:val="004A782B"/>
    <w:rsid w:val="004B1812"/>
    <w:rsid w:val="004C05F7"/>
    <w:rsid w:val="004C5399"/>
    <w:rsid w:val="004C5BBB"/>
    <w:rsid w:val="004D758D"/>
    <w:rsid w:val="004D77DD"/>
    <w:rsid w:val="004D7E32"/>
    <w:rsid w:val="004E18AB"/>
    <w:rsid w:val="004F22CC"/>
    <w:rsid w:val="004F2D7B"/>
    <w:rsid w:val="004F6F38"/>
    <w:rsid w:val="004F7BBC"/>
    <w:rsid w:val="00505C8D"/>
    <w:rsid w:val="00507ED9"/>
    <w:rsid w:val="00514DF3"/>
    <w:rsid w:val="00531C23"/>
    <w:rsid w:val="005377ED"/>
    <w:rsid w:val="00547317"/>
    <w:rsid w:val="0055144E"/>
    <w:rsid w:val="00557943"/>
    <w:rsid w:val="005641D4"/>
    <w:rsid w:val="0056448C"/>
    <w:rsid w:val="00564DAE"/>
    <w:rsid w:val="005668B7"/>
    <w:rsid w:val="00570872"/>
    <w:rsid w:val="0058177E"/>
    <w:rsid w:val="00581C0B"/>
    <w:rsid w:val="00590BCD"/>
    <w:rsid w:val="00592B43"/>
    <w:rsid w:val="00593AB5"/>
    <w:rsid w:val="005963C4"/>
    <w:rsid w:val="005A49AD"/>
    <w:rsid w:val="005B3072"/>
    <w:rsid w:val="005C318F"/>
    <w:rsid w:val="005C452C"/>
    <w:rsid w:val="005C6907"/>
    <w:rsid w:val="005D4398"/>
    <w:rsid w:val="005F33A3"/>
    <w:rsid w:val="00603B51"/>
    <w:rsid w:val="00614080"/>
    <w:rsid w:val="006232E3"/>
    <w:rsid w:val="00623953"/>
    <w:rsid w:val="00624654"/>
    <w:rsid w:val="00644F9F"/>
    <w:rsid w:val="00650610"/>
    <w:rsid w:val="0065089E"/>
    <w:rsid w:val="00653D2D"/>
    <w:rsid w:val="006610D7"/>
    <w:rsid w:val="00662401"/>
    <w:rsid w:val="00666B5D"/>
    <w:rsid w:val="0069700C"/>
    <w:rsid w:val="006A500C"/>
    <w:rsid w:val="006A6685"/>
    <w:rsid w:val="006A790E"/>
    <w:rsid w:val="006B517F"/>
    <w:rsid w:val="006B54EE"/>
    <w:rsid w:val="006C72D2"/>
    <w:rsid w:val="006E06C0"/>
    <w:rsid w:val="006E0FDC"/>
    <w:rsid w:val="006F573C"/>
    <w:rsid w:val="0070029F"/>
    <w:rsid w:val="00703126"/>
    <w:rsid w:val="0071119B"/>
    <w:rsid w:val="00712AFC"/>
    <w:rsid w:val="007156DB"/>
    <w:rsid w:val="007307CB"/>
    <w:rsid w:val="007438B7"/>
    <w:rsid w:val="007536CC"/>
    <w:rsid w:val="007615F3"/>
    <w:rsid w:val="00763983"/>
    <w:rsid w:val="00771001"/>
    <w:rsid w:val="00781F5A"/>
    <w:rsid w:val="00792DA6"/>
    <w:rsid w:val="007B5766"/>
    <w:rsid w:val="007B7D86"/>
    <w:rsid w:val="007C7FF7"/>
    <w:rsid w:val="007D7E3C"/>
    <w:rsid w:val="007E1AA5"/>
    <w:rsid w:val="007E34DF"/>
    <w:rsid w:val="007F5021"/>
    <w:rsid w:val="007F60C2"/>
    <w:rsid w:val="007F6F93"/>
    <w:rsid w:val="008004F5"/>
    <w:rsid w:val="00806AA9"/>
    <w:rsid w:val="00815842"/>
    <w:rsid w:val="008353C2"/>
    <w:rsid w:val="00842E6D"/>
    <w:rsid w:val="00851DD2"/>
    <w:rsid w:val="00854D87"/>
    <w:rsid w:val="008567E0"/>
    <w:rsid w:val="0086215F"/>
    <w:rsid w:val="008927C5"/>
    <w:rsid w:val="00897660"/>
    <w:rsid w:val="008A567E"/>
    <w:rsid w:val="008B228A"/>
    <w:rsid w:val="008D094C"/>
    <w:rsid w:val="008D1247"/>
    <w:rsid w:val="008D4D9D"/>
    <w:rsid w:val="008E5CE7"/>
    <w:rsid w:val="008F0AA3"/>
    <w:rsid w:val="008F1559"/>
    <w:rsid w:val="008F2B1D"/>
    <w:rsid w:val="009020F5"/>
    <w:rsid w:val="0091181A"/>
    <w:rsid w:val="0091197B"/>
    <w:rsid w:val="00916596"/>
    <w:rsid w:val="00916F7C"/>
    <w:rsid w:val="00925738"/>
    <w:rsid w:val="00926924"/>
    <w:rsid w:val="009322DD"/>
    <w:rsid w:val="0093245C"/>
    <w:rsid w:val="00933225"/>
    <w:rsid w:val="0093388E"/>
    <w:rsid w:val="00937166"/>
    <w:rsid w:val="00945452"/>
    <w:rsid w:val="00945D0C"/>
    <w:rsid w:val="00946DBE"/>
    <w:rsid w:val="00947394"/>
    <w:rsid w:val="009477D7"/>
    <w:rsid w:val="00972BC1"/>
    <w:rsid w:val="0098427B"/>
    <w:rsid w:val="00993F9A"/>
    <w:rsid w:val="0099770E"/>
    <w:rsid w:val="009A240B"/>
    <w:rsid w:val="009B5746"/>
    <w:rsid w:val="009C3A81"/>
    <w:rsid w:val="009C7D64"/>
    <w:rsid w:val="009D1E0B"/>
    <w:rsid w:val="009D440D"/>
    <w:rsid w:val="009D5A1C"/>
    <w:rsid w:val="009D7A96"/>
    <w:rsid w:val="009E0CF1"/>
    <w:rsid w:val="009E34F5"/>
    <w:rsid w:val="00A01EAE"/>
    <w:rsid w:val="00A02B5E"/>
    <w:rsid w:val="00A02B8B"/>
    <w:rsid w:val="00A06B29"/>
    <w:rsid w:val="00A06C57"/>
    <w:rsid w:val="00A0787D"/>
    <w:rsid w:val="00A12084"/>
    <w:rsid w:val="00A124BF"/>
    <w:rsid w:val="00A16567"/>
    <w:rsid w:val="00A20D50"/>
    <w:rsid w:val="00A25709"/>
    <w:rsid w:val="00A36802"/>
    <w:rsid w:val="00A42BC5"/>
    <w:rsid w:val="00A535DF"/>
    <w:rsid w:val="00A620E1"/>
    <w:rsid w:val="00A625A2"/>
    <w:rsid w:val="00A659A6"/>
    <w:rsid w:val="00A65C20"/>
    <w:rsid w:val="00A701F1"/>
    <w:rsid w:val="00A73470"/>
    <w:rsid w:val="00A7611C"/>
    <w:rsid w:val="00A84F06"/>
    <w:rsid w:val="00A93687"/>
    <w:rsid w:val="00A95565"/>
    <w:rsid w:val="00A9613C"/>
    <w:rsid w:val="00A97B69"/>
    <w:rsid w:val="00AA2E27"/>
    <w:rsid w:val="00AA7B31"/>
    <w:rsid w:val="00AB1998"/>
    <w:rsid w:val="00AB6092"/>
    <w:rsid w:val="00AC2D17"/>
    <w:rsid w:val="00AC4FB2"/>
    <w:rsid w:val="00AD3942"/>
    <w:rsid w:val="00AD3FE1"/>
    <w:rsid w:val="00AE5013"/>
    <w:rsid w:val="00AF6B36"/>
    <w:rsid w:val="00AF6EA4"/>
    <w:rsid w:val="00AF7836"/>
    <w:rsid w:val="00AF7AC4"/>
    <w:rsid w:val="00B149B8"/>
    <w:rsid w:val="00B14C0D"/>
    <w:rsid w:val="00B266B9"/>
    <w:rsid w:val="00B2672C"/>
    <w:rsid w:val="00B31812"/>
    <w:rsid w:val="00B432BE"/>
    <w:rsid w:val="00B46956"/>
    <w:rsid w:val="00B524A6"/>
    <w:rsid w:val="00B54AE7"/>
    <w:rsid w:val="00B630A9"/>
    <w:rsid w:val="00B640D4"/>
    <w:rsid w:val="00B664B0"/>
    <w:rsid w:val="00B66938"/>
    <w:rsid w:val="00B66965"/>
    <w:rsid w:val="00B66CAA"/>
    <w:rsid w:val="00B72422"/>
    <w:rsid w:val="00B73ABF"/>
    <w:rsid w:val="00B91DFB"/>
    <w:rsid w:val="00B92C30"/>
    <w:rsid w:val="00B97B21"/>
    <w:rsid w:val="00BA19B5"/>
    <w:rsid w:val="00BB1FE3"/>
    <w:rsid w:val="00BB2EB5"/>
    <w:rsid w:val="00BC31D6"/>
    <w:rsid w:val="00BC4F3E"/>
    <w:rsid w:val="00BD07D0"/>
    <w:rsid w:val="00BD361F"/>
    <w:rsid w:val="00BD4D65"/>
    <w:rsid w:val="00BD57AF"/>
    <w:rsid w:val="00BF3992"/>
    <w:rsid w:val="00C06741"/>
    <w:rsid w:val="00C14BBE"/>
    <w:rsid w:val="00C34D81"/>
    <w:rsid w:val="00C46025"/>
    <w:rsid w:val="00C4650F"/>
    <w:rsid w:val="00C517F3"/>
    <w:rsid w:val="00C51DDD"/>
    <w:rsid w:val="00C600A0"/>
    <w:rsid w:val="00C6588D"/>
    <w:rsid w:val="00C716E1"/>
    <w:rsid w:val="00C87D20"/>
    <w:rsid w:val="00CA08DE"/>
    <w:rsid w:val="00CA514D"/>
    <w:rsid w:val="00CB1976"/>
    <w:rsid w:val="00CB2C7A"/>
    <w:rsid w:val="00CB3772"/>
    <w:rsid w:val="00CC3795"/>
    <w:rsid w:val="00CC3930"/>
    <w:rsid w:val="00CD512E"/>
    <w:rsid w:val="00CD531D"/>
    <w:rsid w:val="00CD698A"/>
    <w:rsid w:val="00CE5B0E"/>
    <w:rsid w:val="00CF6C7A"/>
    <w:rsid w:val="00D25F42"/>
    <w:rsid w:val="00D30FC7"/>
    <w:rsid w:val="00D326C6"/>
    <w:rsid w:val="00D35DE4"/>
    <w:rsid w:val="00D423CF"/>
    <w:rsid w:val="00D42928"/>
    <w:rsid w:val="00D43241"/>
    <w:rsid w:val="00D62C0C"/>
    <w:rsid w:val="00D6424B"/>
    <w:rsid w:val="00D7112F"/>
    <w:rsid w:val="00D725A8"/>
    <w:rsid w:val="00D73BEE"/>
    <w:rsid w:val="00D75D50"/>
    <w:rsid w:val="00D77F79"/>
    <w:rsid w:val="00D86AE2"/>
    <w:rsid w:val="00D915E0"/>
    <w:rsid w:val="00DA1851"/>
    <w:rsid w:val="00DA2C5A"/>
    <w:rsid w:val="00DA3838"/>
    <w:rsid w:val="00DB0B1C"/>
    <w:rsid w:val="00DB4730"/>
    <w:rsid w:val="00DC201D"/>
    <w:rsid w:val="00DC3504"/>
    <w:rsid w:val="00DC3717"/>
    <w:rsid w:val="00DD0A33"/>
    <w:rsid w:val="00DD62A1"/>
    <w:rsid w:val="00DE7DDB"/>
    <w:rsid w:val="00DF1DAA"/>
    <w:rsid w:val="00DF4B04"/>
    <w:rsid w:val="00E22F8C"/>
    <w:rsid w:val="00E23C2D"/>
    <w:rsid w:val="00E23F7D"/>
    <w:rsid w:val="00E41448"/>
    <w:rsid w:val="00E420AB"/>
    <w:rsid w:val="00E50864"/>
    <w:rsid w:val="00E5347A"/>
    <w:rsid w:val="00E53B10"/>
    <w:rsid w:val="00E54E6E"/>
    <w:rsid w:val="00E62E5A"/>
    <w:rsid w:val="00E65D15"/>
    <w:rsid w:val="00E86B29"/>
    <w:rsid w:val="00E8704F"/>
    <w:rsid w:val="00E91CC3"/>
    <w:rsid w:val="00E97373"/>
    <w:rsid w:val="00E97799"/>
    <w:rsid w:val="00EA2098"/>
    <w:rsid w:val="00EA236E"/>
    <w:rsid w:val="00EA5B77"/>
    <w:rsid w:val="00EB0E4C"/>
    <w:rsid w:val="00EB50A9"/>
    <w:rsid w:val="00EC0D09"/>
    <w:rsid w:val="00EC259C"/>
    <w:rsid w:val="00EC3281"/>
    <w:rsid w:val="00EC3FA8"/>
    <w:rsid w:val="00ED068C"/>
    <w:rsid w:val="00ED55E7"/>
    <w:rsid w:val="00F02DAE"/>
    <w:rsid w:val="00F0764A"/>
    <w:rsid w:val="00F11676"/>
    <w:rsid w:val="00F16308"/>
    <w:rsid w:val="00F20286"/>
    <w:rsid w:val="00F213CE"/>
    <w:rsid w:val="00F25578"/>
    <w:rsid w:val="00F323A5"/>
    <w:rsid w:val="00F430CF"/>
    <w:rsid w:val="00F442ED"/>
    <w:rsid w:val="00F51376"/>
    <w:rsid w:val="00F52EC5"/>
    <w:rsid w:val="00F554FB"/>
    <w:rsid w:val="00F579B1"/>
    <w:rsid w:val="00F6117A"/>
    <w:rsid w:val="00F62D3A"/>
    <w:rsid w:val="00F63B6D"/>
    <w:rsid w:val="00F73391"/>
    <w:rsid w:val="00F8033E"/>
    <w:rsid w:val="00F90344"/>
    <w:rsid w:val="00F91B58"/>
    <w:rsid w:val="00F9646D"/>
    <w:rsid w:val="00F97F4A"/>
    <w:rsid w:val="00FA592B"/>
    <w:rsid w:val="00FA5EB5"/>
    <w:rsid w:val="00FB1AE9"/>
    <w:rsid w:val="00FB7B82"/>
    <w:rsid w:val="00FC30F2"/>
    <w:rsid w:val="00FC521A"/>
    <w:rsid w:val="00FC6902"/>
    <w:rsid w:val="00FD10A8"/>
    <w:rsid w:val="00FD2DA7"/>
    <w:rsid w:val="00FD6ECF"/>
    <w:rsid w:val="00FD7A3B"/>
    <w:rsid w:val="00FF15A5"/>
    <w:rsid w:val="00FF32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spacing w:line="300" w:lineRule="atLeast"/>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character" w:customStyle="1" w:styleId="A6">
    <w:name w:val="A6"/>
    <w:uiPriority w:val="99"/>
    <w:rsid w:val="00624654"/>
    <w:rPr>
      <w:color w:val="000000"/>
      <w:sz w:val="9"/>
      <w:szCs w:val="9"/>
    </w:rPr>
  </w:style>
  <w:style w:type="character" w:customStyle="1" w:styleId="A4">
    <w:name w:val="A4"/>
    <w:uiPriority w:val="99"/>
    <w:rsid w:val="000B5E7D"/>
    <w:rPr>
      <w:rFonts w:cs="Frutiger 45 Light"/>
      <w:color w:val="57585A"/>
      <w:sz w:val="18"/>
      <w:szCs w:val="18"/>
    </w:rPr>
  </w:style>
  <w:style w:type="character" w:customStyle="1" w:styleId="A1">
    <w:name w:val="A1"/>
    <w:uiPriority w:val="99"/>
    <w:rsid w:val="000B5E7D"/>
    <w:rPr>
      <w:rFonts w:cs="Frutiger 45 Light"/>
      <w:color w:val="57585A"/>
      <w:sz w:val="16"/>
      <w:szCs w:val="16"/>
    </w:rPr>
  </w:style>
  <w:style w:type="paragraph" w:customStyle="1" w:styleId="Pa6">
    <w:name w:val="Pa6"/>
    <w:basedOn w:val="Normal"/>
    <w:next w:val="Normal"/>
    <w:uiPriority w:val="99"/>
    <w:rsid w:val="007438B7"/>
    <w:pPr>
      <w:autoSpaceDE w:val="0"/>
      <w:autoSpaceDN w:val="0"/>
      <w:adjustRightInd w:val="0"/>
      <w:spacing w:line="161" w:lineRule="atLeast"/>
    </w:pPr>
    <w:rPr>
      <w:rFonts w:ascii="Helvetica" w:hAnsi="Helvetica"/>
      <w:kern w:val="0"/>
      <w:szCs w:val="24"/>
    </w:rPr>
  </w:style>
  <w:style w:type="character" w:customStyle="1" w:styleId="A14">
    <w:name w:val="A14"/>
    <w:uiPriority w:val="99"/>
    <w:rsid w:val="00DB4730"/>
    <w:rPr>
      <w:rFonts w:cs="HelvCondBlk"/>
      <w:b/>
      <w:bCs/>
      <w:color w:val="57585A"/>
      <w:sz w:val="16"/>
      <w:szCs w:val="16"/>
    </w:rPr>
  </w:style>
  <w:style w:type="paragraph" w:customStyle="1" w:styleId="Pa29">
    <w:name w:val="Pa29"/>
    <w:basedOn w:val="Normal"/>
    <w:next w:val="Normal"/>
    <w:uiPriority w:val="99"/>
    <w:rsid w:val="00DB4730"/>
    <w:pPr>
      <w:autoSpaceDE w:val="0"/>
      <w:autoSpaceDN w:val="0"/>
      <w:adjustRightInd w:val="0"/>
      <w:spacing w:line="161" w:lineRule="atLeast"/>
    </w:pPr>
    <w:rPr>
      <w:rFonts w:ascii="Wingdings" w:hAnsi="Wingdings"/>
      <w:kern w:val="0"/>
      <w:szCs w:val="24"/>
    </w:rPr>
  </w:style>
  <w:style w:type="character" w:customStyle="1" w:styleId="A15">
    <w:name w:val="A15"/>
    <w:uiPriority w:val="99"/>
    <w:rsid w:val="00DB4730"/>
    <w:rPr>
      <w:rFonts w:cs="Wingdings"/>
      <w:color w:val="000000"/>
    </w:rPr>
  </w:style>
  <w:style w:type="character" w:customStyle="1" w:styleId="A16">
    <w:name w:val="A16"/>
    <w:uiPriority w:val="99"/>
    <w:rsid w:val="00DB4730"/>
    <w:rPr>
      <w:rFonts w:ascii="HelvCondLight" w:eastAsia="HelvCondLight" w:cs="HelvCondLight"/>
      <w:color w:val="221E1F"/>
      <w:sz w:val="9"/>
      <w:szCs w:val="9"/>
    </w:rPr>
  </w:style>
  <w:style w:type="character" w:styleId="FollowedHyperlink">
    <w:name w:val="FollowedHyperlink"/>
    <w:basedOn w:val="DefaultParagraphFont"/>
    <w:uiPriority w:val="99"/>
    <w:semiHidden/>
    <w:unhideWhenUsed/>
    <w:rsid w:val="00DC3504"/>
    <w:rPr>
      <w:color w:val="800080"/>
      <w:u w:val="single"/>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080980001">
      <w:bodyDiv w:val="1"/>
      <w:marLeft w:val="0"/>
      <w:marRight w:val="0"/>
      <w:marTop w:val="0"/>
      <w:marBottom w:val="0"/>
      <w:divBdr>
        <w:top w:val="none" w:sz="0" w:space="0" w:color="auto"/>
        <w:left w:val="none" w:sz="0" w:space="0" w:color="auto"/>
        <w:bottom w:val="none" w:sz="0" w:space="0" w:color="auto"/>
        <w:right w:val="none" w:sz="0" w:space="0" w:color="auto"/>
      </w:divBdr>
    </w:div>
    <w:div w:id="1108240171">
      <w:bodyDiv w:val="1"/>
      <w:marLeft w:val="0"/>
      <w:marRight w:val="0"/>
      <w:marTop w:val="0"/>
      <w:marBottom w:val="0"/>
      <w:divBdr>
        <w:top w:val="none" w:sz="0" w:space="0" w:color="auto"/>
        <w:left w:val="none" w:sz="0" w:space="0" w:color="auto"/>
        <w:bottom w:val="none" w:sz="0" w:space="0" w:color="auto"/>
        <w:right w:val="none" w:sz="0" w:space="0" w:color="auto"/>
      </w:divBdr>
      <w:divsChild>
        <w:div w:id="1258176998">
          <w:marLeft w:val="547"/>
          <w:marRight w:val="0"/>
          <w:marTop w:val="115"/>
          <w:marBottom w:val="0"/>
          <w:divBdr>
            <w:top w:val="none" w:sz="0" w:space="0" w:color="auto"/>
            <w:left w:val="none" w:sz="0" w:space="0" w:color="auto"/>
            <w:bottom w:val="none" w:sz="0" w:space="0" w:color="auto"/>
            <w:right w:val="none" w:sz="0" w:space="0" w:color="auto"/>
          </w:divBdr>
        </w:div>
      </w:divsChild>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29247612">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 w:id="1668098921">
      <w:bodyDiv w:val="1"/>
      <w:marLeft w:val="0"/>
      <w:marRight w:val="0"/>
      <w:marTop w:val="0"/>
      <w:marBottom w:val="0"/>
      <w:divBdr>
        <w:top w:val="none" w:sz="0" w:space="0" w:color="auto"/>
        <w:left w:val="none" w:sz="0" w:space="0" w:color="auto"/>
        <w:bottom w:val="none" w:sz="0" w:space="0" w:color="auto"/>
        <w:right w:val="none" w:sz="0" w:space="0" w:color="auto"/>
      </w:divBdr>
    </w:div>
    <w:div w:id="1680965471">
      <w:bodyDiv w:val="1"/>
      <w:marLeft w:val="0"/>
      <w:marRight w:val="0"/>
      <w:marTop w:val="0"/>
      <w:marBottom w:val="0"/>
      <w:divBdr>
        <w:top w:val="none" w:sz="0" w:space="0" w:color="auto"/>
        <w:left w:val="none" w:sz="0" w:space="0" w:color="auto"/>
        <w:bottom w:val="none" w:sz="0" w:space="0" w:color="auto"/>
        <w:right w:val="none" w:sz="0" w:space="0" w:color="auto"/>
      </w:divBdr>
    </w:div>
    <w:div w:id="1837064051">
      <w:bodyDiv w:val="1"/>
      <w:marLeft w:val="0"/>
      <w:marRight w:val="0"/>
      <w:marTop w:val="0"/>
      <w:marBottom w:val="0"/>
      <w:divBdr>
        <w:top w:val="none" w:sz="0" w:space="0" w:color="auto"/>
        <w:left w:val="none" w:sz="0" w:space="0" w:color="auto"/>
        <w:bottom w:val="none" w:sz="0" w:space="0" w:color="auto"/>
        <w:right w:val="none" w:sz="0" w:space="0" w:color="auto"/>
      </w:divBdr>
      <w:divsChild>
        <w:div w:id="1519737498">
          <w:marLeft w:val="547"/>
          <w:marRight w:val="0"/>
          <w:marTop w:val="115"/>
          <w:marBottom w:val="0"/>
          <w:divBdr>
            <w:top w:val="none" w:sz="0" w:space="0" w:color="auto"/>
            <w:left w:val="none" w:sz="0" w:space="0" w:color="auto"/>
            <w:bottom w:val="none" w:sz="0" w:space="0" w:color="auto"/>
            <w:right w:val="none" w:sz="0" w:space="0" w:color="auto"/>
          </w:divBdr>
        </w:div>
      </w:divsChild>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vantec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vantech.com/BoxIP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43F7EED146344BF599F47279FC527" ma:contentTypeVersion="0" ma:contentTypeDescription="Create a new document." ma:contentTypeScope="" ma:versionID="e51139319e5544276452753bdac69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5485-AD4E-46F7-A7E5-C1365E97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D86DCF-BF30-4434-89FC-E866827C7843}">
  <ds:schemaRefs>
    <ds:schemaRef ds:uri="http://schemas.microsoft.com/sharepoint/v3/contenttype/forms"/>
  </ds:schemaRefs>
</ds:datastoreItem>
</file>

<file path=customXml/itemProps3.xml><?xml version="1.0" encoding="utf-8"?>
<ds:datastoreItem xmlns:ds="http://schemas.openxmlformats.org/officeDocument/2006/customXml" ds:itemID="{84A23171-C31B-4347-9962-6A3B83B357F2}">
  <ds:schemaRefs>
    <ds:schemaRef ds:uri="http://schemas.microsoft.com/office/2006/metadata/properties"/>
  </ds:schemaRefs>
</ds:datastoreItem>
</file>

<file path=customXml/itemProps4.xml><?xml version="1.0" encoding="utf-8"?>
<ds:datastoreItem xmlns:ds="http://schemas.openxmlformats.org/officeDocument/2006/customXml" ds:itemID="{D0116477-2730-454B-BED1-220F6ABF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3633</CharactersWithSpaces>
  <SharedDoc>false</SharedDoc>
  <HLinks>
    <vt:vector size="18" baseType="variant">
      <vt:variant>
        <vt:i4>5308419</vt:i4>
      </vt:variant>
      <vt:variant>
        <vt:i4>6</vt:i4>
      </vt:variant>
      <vt:variant>
        <vt:i4>0</vt:i4>
      </vt:variant>
      <vt:variant>
        <vt:i4>5</vt:i4>
      </vt:variant>
      <vt:variant>
        <vt:lpwstr>http://www.advantech.com/</vt:lpwstr>
      </vt:variant>
      <vt:variant>
        <vt:lpwstr/>
      </vt:variant>
      <vt:variant>
        <vt:i4>3866666</vt:i4>
      </vt:variant>
      <vt:variant>
        <vt:i4>3</vt:i4>
      </vt:variant>
      <vt:variant>
        <vt:i4>0</vt:i4>
      </vt:variant>
      <vt:variant>
        <vt:i4>5</vt:i4>
      </vt:variant>
      <vt:variant>
        <vt:lpwstr>http://www.advantech.com/BoxIPC</vt:lpwstr>
      </vt:variant>
      <vt:variant>
        <vt:lpwstr/>
      </vt:variant>
      <vt:variant>
        <vt:i4>7536714</vt:i4>
      </vt:variant>
      <vt:variant>
        <vt:i4>0</vt:i4>
      </vt:variant>
      <vt:variant>
        <vt:i4>0</vt:i4>
      </vt:variant>
      <vt:variant>
        <vt:i4>5</vt:i4>
      </vt:variant>
      <vt:variant>
        <vt:lpwstr>mailto:crystal.hsu@advantech.com.tw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dc:description/>
  <cp:lastModifiedBy>mariette.dusseldorp</cp:lastModifiedBy>
  <cp:revision>9</cp:revision>
  <cp:lastPrinted>2011-01-27T13:58:00Z</cp:lastPrinted>
  <dcterms:created xsi:type="dcterms:W3CDTF">2011-01-31T11:05:00Z</dcterms:created>
  <dcterms:modified xsi:type="dcterms:W3CDTF">2011-02-07T09:38:00Z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